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muskler-lunger-og-hjertet-nt-6.klasse"/>
    <w:p>
      <w:pPr>
        <w:pStyle w:val="Heading1"/>
      </w:pPr>
      <w:r>
        <w:t xml:space="preserve">Muskler, lunger og hjertet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muskler-lunger-og-hjertet"/>
    <w:p>
      <w:pPr>
        <w:pStyle w:val="Heading1"/>
      </w:pPr>
      <w:r>
        <w:t xml:space="preserve">Muskler, lunger og hjertet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I god form</w:t>
      </w:r>
    </w:p>
    <w:p>
      <w:pPr>
        <w:pStyle w:val="Compact"/>
      </w:pPr>
      <w:r>
        <w:t xml:space="preserve">Muskler</w:t>
      </w:r>
    </w:p>
    <w:p>
      <w:pPr>
        <w:pStyle w:val="Compact"/>
      </w:pPr>
      <w:r>
        <w:t xml:space="preserve">Hjertet/blodkredsløb</w:t>
      </w:r>
    </w:p>
    <w:p>
      <w:pPr>
        <w:pStyle w:val="Compact"/>
      </w:pPr>
      <w:r>
        <w:t xml:space="preserve">Lunger/vejrtrækning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kende menneskets sanser og enkle regler for sundhed</w:t>
      </w:r>
    </w:p>
    <w:p>
      <w:pPr>
        <w:pStyle w:val="Compact"/>
        <w:numPr>
          <w:numId w:val="2"/>
          <w:ilvl w:val="0"/>
        </w:numPr>
      </w:pPr>
      <w:r>
        <w:t xml:space="preserve">fortælle om menneskets kropsfunktioner, fx åndedræt og fordøjelsessystem</w:t>
      </w:r>
    </w:p>
    <w:p>
      <w:pPr>
        <w:pStyle w:val="Compact"/>
        <w:numPr>
          <w:numId w:val="2"/>
          <w:ilvl w:val="0"/>
        </w:numPr>
      </w:pPr>
      <w:r>
        <w:t xml:space="preserve">beskrive vigtige menneskelige organsystemer, herunder kredsløb og væsentlige faktorer, der fremmer en sund livsstil</w:t>
      </w:r>
    </w:p>
    <w:p>
      <w:pPr>
        <w:pStyle w:val="Compact"/>
        <w:numPr>
          <w:numId w:val="2"/>
          <w:ilvl w:val="0"/>
        </w:numPr>
      </w:pPr>
      <w:r>
        <w:t xml:space="preserve">kende oxygen, kuldioxid samt næringsstofferne protein, fedt og kulhydrat</w:t>
      </w:r>
    </w:p>
    <w:bookmarkStart w:id="24" w:name="i-god-form"/>
    <w:p>
      <w:pPr>
        <w:pStyle w:val="Heading1"/>
      </w:pPr>
      <w:r>
        <w:t xml:space="preserve">I god form</w:t>
      </w:r>
    </w:p>
    <w:bookmarkEnd w:id="24"/>
    <w:p>
      <w:pPr>
        <w:numPr>
          <w:numId w:val="3"/>
          <w:ilvl w:val="0"/>
        </w:numPr>
      </w:pPr>
      <w:r>
        <w:t xml:space="preserve">Hvordan skal en fodboldspillers muskler være sat sammen?</w:t>
      </w:r>
    </w:p>
    <w:p>
      <w:pPr>
        <w:pStyle w:val="Compact"/>
        <w:numPr>
          <w:numId w:val="4"/>
          <w:ilvl w:val="1"/>
        </w:numPr>
      </w:pPr>
      <w:r>
        <w:rPr>
          <w:i/>
        </w:rPr>
        <w:t xml:space="preserve">Hvad med en badmintonsspiller?</w:t>
      </w:r>
    </w:p>
    <w:p>
      <w:pPr>
        <w:pStyle w:val="Compact"/>
        <w:numPr>
          <w:numId w:val="4"/>
          <w:ilvl w:val="1"/>
        </w:numPr>
      </w:pPr>
      <w:r>
        <w:rPr>
          <w:i/>
        </w:rPr>
        <w:t xml:space="preserve">Hvad med en kajakroer?</w:t>
      </w:r>
    </w:p>
    <w:p>
      <w:pPr>
        <w:pStyle w:val="Compact"/>
        <w:numPr>
          <w:numId w:val="4"/>
          <w:ilvl w:val="1"/>
        </w:numPr>
      </w:pPr>
      <w:r>
        <w:rPr>
          <w:i/>
        </w:rPr>
        <w:t xml:space="preserve">Hvad med en orienteringsløber?</w:t>
      </w:r>
    </w:p>
    <w:p>
      <w:pPr>
        <w:pStyle w:val="Compact"/>
        <w:numPr>
          <w:numId w:val="4"/>
          <w:ilvl w:val="1"/>
        </w:numPr>
      </w:pPr>
      <w:r>
        <w:rPr>
          <w:i/>
        </w:rPr>
        <w:t xml:space="preserve">Hvad med en vægtløfter?</w:t>
      </w:r>
    </w:p>
    <w:bookmarkStart w:id="25" w:name="muskler"/>
    <w:p>
      <w:pPr>
        <w:pStyle w:val="Heading1"/>
      </w:pPr>
      <w:r>
        <w:t xml:space="preserve">Muskler</w:t>
      </w:r>
    </w:p>
    <w:bookmarkEnd w:id="25"/>
    <w:p>
      <w:r>
        <w:t xml:space="preserve">Vi læser side 18-19 på klassen</w:t>
      </w:r>
    </w:p>
    <w:bookmarkStart w:id="26" w:name="muskel-under-sterolup"/>
    <w:p>
      <w:pPr>
        <w:pStyle w:val="Heading3"/>
      </w:pPr>
      <w:r>
        <w:t xml:space="preserve">Muskel under sterolup</w:t>
      </w:r>
    </w:p>
    <w:bookmarkEnd w:id="26"/>
    <w:p>
      <w:pPr>
        <w:pStyle w:val="Compact"/>
        <w:numPr>
          <w:numId w:val="5"/>
          <w:ilvl w:val="0"/>
        </w:numPr>
      </w:pPr>
      <w:r>
        <w:t xml:space="preserve">Skær et stykke kød ud, ca. 1x1cm.</w:t>
      </w:r>
    </w:p>
    <w:p>
      <w:pPr>
        <w:pStyle w:val="Compact"/>
        <w:numPr>
          <w:numId w:val="5"/>
          <w:ilvl w:val="0"/>
        </w:numPr>
      </w:pPr>
      <w:r>
        <w:t xml:space="preserve">Mas det lidt</w:t>
      </w:r>
    </w:p>
    <w:p>
      <w:pPr>
        <w:pStyle w:val="Compact"/>
        <w:numPr>
          <w:numId w:val="5"/>
          <w:ilvl w:val="0"/>
        </w:numPr>
      </w:pPr>
      <w:r>
        <w:t xml:space="preserve">Placer det i petriskålen i steroluppen</w:t>
      </w:r>
    </w:p>
    <w:p>
      <w:pPr>
        <w:pStyle w:val="Compact"/>
        <w:numPr>
          <w:numId w:val="5"/>
          <w:ilvl w:val="0"/>
        </w:numPr>
      </w:pPr>
      <w:r>
        <w:t xml:space="preserve">Stil skarpt</w:t>
      </w:r>
    </w:p>
    <w:p>
      <w:pPr>
        <w:pStyle w:val="Compact"/>
        <w:numPr>
          <w:numId w:val="5"/>
          <w:ilvl w:val="0"/>
        </w:numPr>
      </w:pPr>
      <w:r>
        <w:t xml:space="preserve">Tegn hvad du ser</w:t>
      </w:r>
    </w:p>
    <w:p>
      <w:pPr>
        <w:pStyle w:val="Compact"/>
      </w:pPr>
    </w:p>
    <w:bookmarkStart w:id="27" w:name="hjertetblodkredsløb-12"/>
    <w:p>
      <w:pPr>
        <w:pStyle w:val="Heading1"/>
      </w:pPr>
      <w:r>
        <w:t xml:space="preserve">Hjertet/blodkredsløb 1/2</w:t>
      </w:r>
    </w:p>
    <w:bookmarkEnd w:id="27"/>
    <w:p>
      <w:pPr>
        <w:pStyle w:val="Compact"/>
      </w:pPr>
      <w:r>
        <w:t xml:space="preserve">1: Højre forkammer.</w:t>
      </w:r>
    </w:p>
    <w:p>
      <w:pPr>
        <w:pStyle w:val="Compact"/>
      </w:pPr>
      <w:r>
        <w:t xml:space="preserve">2: Venstre forkammer.</w:t>
      </w:r>
    </w:p>
    <w:p>
      <w:pPr>
        <w:pStyle w:val="Compact"/>
      </w:pPr>
      <w:r>
        <w:t xml:space="preserve">3: Øvre hulvene.</w:t>
      </w:r>
    </w:p>
    <w:p>
      <w:pPr>
        <w:pStyle w:val="Compact"/>
      </w:pPr>
      <w:r>
        <w:t xml:space="preserve">4: Hovedpulsåren.</w:t>
      </w:r>
    </w:p>
    <w:p>
      <w:pPr>
        <w:pStyle w:val="Compact"/>
      </w:pPr>
      <w:r>
        <w:t xml:space="preserve">5: Lungearterien.</w:t>
      </w:r>
    </w:p>
    <w:p>
      <w:pPr>
        <w:pStyle w:val="Compact"/>
      </w:pPr>
      <w:r>
        <w:t xml:space="preserve">6: Lungevener.</w:t>
      </w:r>
    </w:p>
    <w:p>
      <w:pPr>
        <w:pStyle w:val="Compact"/>
      </w:pPr>
      <w:r>
        <w:t xml:space="preserve">7: Mitral-klapperne.</w:t>
      </w:r>
    </w:p>
    <w:p>
      <w:pPr>
        <w:pStyle w:val="Compact"/>
      </w:pPr>
      <w:r>
        <w:t xml:space="preserve">8: Aorta-klapperne.</w:t>
      </w:r>
    </w:p>
    <w:p>
      <w:pPr>
        <w:pStyle w:val="Compact"/>
      </w:pPr>
      <w:r>
        <w:t xml:space="preserve">9: Venstre hjertekammer.</w:t>
      </w:r>
    </w:p>
    <w:p>
      <w:pPr>
        <w:pStyle w:val="Compact"/>
      </w:pPr>
      <w:r>
        <w:t xml:space="preserve">10: Højre hjertekammer.</w:t>
      </w:r>
    </w:p>
    <w:p>
      <w:pPr>
        <w:pStyle w:val="Compact"/>
      </w:pPr>
      <w:r>
        <w:t xml:space="preserve">11: Nedre hulvene.</w:t>
      </w:r>
    </w:p>
    <w:p>
      <w:pPr>
        <w:pStyle w:val="Compact"/>
      </w:pPr>
    </w:p>
    <w:bookmarkStart w:id="28" w:name="tjek-pulsen-s.-20"/>
    <w:p>
      <w:pPr>
        <w:pStyle w:val="Heading1"/>
      </w:pPr>
      <w:r>
        <w:t xml:space="preserve">Tjek pulsen, s. 20</w:t>
      </w:r>
    </w:p>
    <w:bookmarkEnd w:id="28"/>
    <w:bookmarkStart w:id="29" w:name="lungervejrtrækning"/>
    <w:p>
      <w:pPr>
        <w:pStyle w:val="Heading1"/>
      </w:pPr>
      <w:r>
        <w:t xml:space="preserve">Lunger/vejrtrækning</w:t>
      </w:r>
    </w:p>
    <w:bookmarkEnd w:id="29"/>
    <w:p>
      <w:pPr>
        <w:pStyle w:val="Compact"/>
      </w:pPr>
    </w:p>
    <w:p>
      <w:pPr>
        <w:pStyle w:val="Compact"/>
      </w:pPr>
      <w:r>
        <w:t xml:space="preserve">Areal: 75-80m</w:t>
      </w:r>
      <w:r>
        <w:t xml:space="preserve">2</w:t>
      </w:r>
    </w:p>
    <w:p>
      <w:pPr>
        <w:pStyle w:val="Compact"/>
      </w:pPr>
      <w:r>
        <w:t xml:space="preserve">Sørger for ilt til blodet</w:t>
      </w:r>
    </w:p>
    <w:p>
      <w:pPr>
        <w:pStyle w:val="Compact"/>
      </w:pPr>
      <w:r>
        <w:t xml:space="preserve">Sørger for at vi kan komme af med CO</w:t>
      </w:r>
      <w:r>
        <w:t xml:space="preserve">2</w:t>
      </w:r>
    </w:p>
    <w:p>
      <w:pPr>
        <w:pStyle w:val="Compact"/>
      </w:pPr>
    </w:p>
    <w:bookmarkStart w:id="31" w:name="din-fantastiske-krop-4"/>
    <w:p>
      <w:pPr>
        <w:pStyle w:val="Heading1"/>
      </w:pPr>
      <w:hyperlink r:id="rId30">
        <w:r>
          <w:rPr>
            <w:rStyle w:val="Link"/>
          </w:rPr>
          <w:t xml:space="preserve">Din fantastiske krop (4)</w:t>
        </w:r>
      </w:hyperlink>
    </w:p>
    <w:bookmarkEnd w:id="31"/>
    <w:bookmarkStart w:id="32" w:name="copyright"/>
    <w:p>
      <w:pPr>
        <w:pStyle w:val="Heading1"/>
      </w:pPr>
      <w:r>
        <w:t xml:space="preserve">Copyright</w:t>
      </w:r>
    </w:p>
    <w:bookmarkEnd w:id="32"/>
    <w:p>
      <w:r>
        <w:t xml:space="preserve">Dette værk er licenseret under en</w:t>
      </w:r>
      <w:r>
        <w:t xml:space="preserve"> </w:t>
      </w:r>
      <w:hyperlink r:id="rId33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c35c558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eb9efd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e23e6837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http://creativecommons.org/licenses/by-sa/2.5/dk/" TargetMode="External" /><Relationship Type="http://schemas.openxmlformats.org/officeDocument/2006/relationships/hyperlink" Id="rId30" Target="http://www.viacfu.dantekdrift.dk/libraryweb/resultat_bw.aspx?bibID={F83BCA6A-3433-4948-A743-A0E98679607E}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://creativecommons.org/licenses/by-sa/2.5/dk/" TargetMode="External" /><Relationship Type="http://schemas.openxmlformats.org/officeDocument/2006/relationships/hyperlink" Id="rId30" Target="http://www.viacfu.dantekdrift.dk/libraryweb/resultat_bw.aspx?bibID={F83BCA6A-3433-4948-A743-A0E98679607E}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