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Compact"/>
      </w:pPr>
      <w:r>
        <w:t xml:space="preserve">Forberedelse</w:t>
      </w:r>
      <w:r>
        <w:t xml:space="preserve"> </w:t>
      </w:r>
      <w:r>
        <w:t xml:space="preserve"> </w:t>
      </w:r>
      <w:r>
        <w:rPr>
          <w:i/>
        </w:rPr>
        <w:t xml:space="preserve">nt, 4.klasse</w:t>
      </w:r>
    </w:p>
    <w:p>
      <w:r>
        <w:pict>
          <v:rect style="width:0;height:1.5pt" o:hralign="center" o:hrstd="t" o:hr="t"/>
        </w:pict>
      </w:r>
    </w:p>
    <w:bookmarkStart w:id="21" w:name="forberedelse"/>
    <w:p>
      <w:pPr>
        <w:pStyle w:val="Heading1"/>
      </w:pPr>
      <w:r>
        <w:t xml:space="preserve">Forberedelse</w:t>
      </w:r>
    </w:p>
    <w:bookmarkEnd w:id="21"/>
    <w:p>
      <w:pPr>
        <w:pStyle w:val="Compact"/>
      </w:pPr>
      <w:r>
        <w:t xml:space="preserve">Dagsorden</w:t>
      </w:r>
    </w:p>
    <w:p>
      <w:pPr>
        <w:pStyle w:val="Compact"/>
      </w:pPr>
      <w:r>
        <w:t xml:space="preserve">Mål &amp; begreber</w:t>
      </w:r>
    </w:p>
    <w:p>
      <w:pPr>
        <w:pStyle w:val="Compact"/>
      </w:pPr>
      <w:r>
        <w:t xml:space="preserve">Hvad har vi brug for for at kunne overleve?</w:t>
      </w:r>
    </w:p>
    <w:p>
      <w:pPr>
        <w:pStyle w:val="Compact"/>
      </w:pPr>
      <w:r>
        <w:t xml:space="preserve">Hvilke udfordringer er der ved at skulle rejse så langt?</w:t>
      </w:r>
    </w:p>
    <w:p>
      <w:pPr>
        <w:pStyle w:val="Compact"/>
      </w:pPr>
      <w:r>
        <w:t xml:space="preserve">Hvordan skal rumskibet bygges/se ud?</w:t>
      </w:r>
    </w:p>
    <w:p>
      <w:pPr>
        <w:pStyle w:val="Compact"/>
      </w:pPr>
      <w:r>
        <w:t xml:space="preserve">Model</w:t>
      </w:r>
    </w:p>
    <w:p>
      <w:pPr>
        <w:pStyle w:val="Compact"/>
      </w:pPr>
      <w:r>
        <w:t xml:space="preserve">Fremlæggelse</w:t>
      </w:r>
    </w:p>
    <w:p>
      <w:pPr>
        <w:pStyle w:val="Compact"/>
      </w:pPr>
      <w:r>
        <w:t xml:space="preserve">Noter</w:t>
      </w:r>
    </w:p>
    <w:p>
      <w:pPr>
        <w:pStyle w:val="Compact"/>
      </w:pPr>
    </w:p>
    <w:bookmarkStart w:id="22" w:name="mål-og-begreber"/>
    <w:p>
      <w:pPr>
        <w:pStyle w:val="Heading1"/>
      </w:pPr>
      <w:r>
        <w:t xml:space="preserve">Mål og begreber</w:t>
      </w:r>
    </w:p>
    <w:bookmarkEnd w:id="22"/>
    <w:p>
      <w:pPr>
        <w:pStyle w:val="Compact"/>
        <w:numPr>
          <w:numId w:val="2"/>
          <w:ilvl w:val="0"/>
        </w:numPr>
      </w:pPr>
      <w:r>
        <w:rPr>
          <w:i/>
        </w:rPr>
        <w:t xml:space="preserve">Du kan designe et rumskib i Scratch eller i LEGO</w:t>
      </w:r>
    </w:p>
    <w:p>
      <w:pPr>
        <w:pStyle w:val="Compact"/>
        <w:numPr>
          <w:numId w:val="2"/>
          <w:ilvl w:val="0"/>
        </w:numPr>
      </w:pPr>
      <w:r>
        <w:rPr>
          <w:i/>
        </w:rPr>
        <w:t xml:space="preserve">Du kan vise hvordan dit rumskib er bygget op</w:t>
      </w:r>
    </w:p>
    <w:p>
      <w:pPr>
        <w:pStyle w:val="Compact"/>
        <w:numPr>
          <w:numId w:val="2"/>
          <w:ilvl w:val="0"/>
        </w:numPr>
      </w:pPr>
      <w:r>
        <w:t xml:space="preserve">Du kan sammenligne planeter i vores solsystem</w:t>
      </w:r>
    </w:p>
    <w:p>
      <w:pPr>
        <w:pStyle w:val="Compact"/>
        <w:numPr>
          <w:numId w:val="2"/>
          <w:ilvl w:val="0"/>
        </w:numPr>
      </w:pPr>
      <w:r>
        <w:rPr>
          <w:i/>
        </w:rPr>
        <w:t xml:space="preserve">Du kender til rumfartens historie</w:t>
      </w:r>
    </w:p>
    <w:p>
      <w:pPr>
        <w:pStyle w:val="Compact"/>
        <w:numPr>
          <w:numId w:val="2"/>
          <w:ilvl w:val="0"/>
        </w:numPr>
      </w:pPr>
      <w:r>
        <w:t xml:space="preserve">Du kan fortælle om solsystemets dele</w:t>
      </w:r>
    </w:p>
    <w:p>
      <w:pPr>
        <w:pStyle w:val="Compact"/>
        <w:numPr>
          <w:numId w:val="2"/>
          <w:ilvl w:val="0"/>
        </w:numPr>
      </w:pPr>
      <w:r>
        <w:rPr>
          <w:i/>
        </w:rPr>
        <w:t xml:space="preserve">Du ved hvordan månen og jorden drejer om solen</w:t>
      </w:r>
    </w:p>
    <w:p>
      <w:pPr>
        <w:pStyle w:val="Compact"/>
        <w:numPr>
          <w:numId w:val="2"/>
          <w:ilvl w:val="0"/>
        </w:numPr>
      </w:pPr>
      <w:r>
        <w:t xml:space="preserve">Du kender til den naturvidenskabelige forklaring på hvordan Solsystemet er opstået</w:t>
      </w:r>
    </w:p>
    <w:p>
      <w:pPr>
        <w:pStyle w:val="Compact"/>
        <w:numPr>
          <w:numId w:val="2"/>
          <w:ilvl w:val="0"/>
        </w:numPr>
      </w:pPr>
      <w:r>
        <w:rPr>
          <w:i/>
        </w:rPr>
        <w:t xml:space="preserve">Du kan skrive en historie om en rejse til Mars hvor du bruger din viden</w:t>
      </w:r>
    </w:p>
    <w:bookmarkStart w:id="23" w:name="hvad-har-vi-brug-for-for-at-kunne-overleve"/>
    <w:p>
      <w:pPr>
        <w:pStyle w:val="Heading1"/>
      </w:pPr>
      <w:r>
        <w:t xml:space="preserve">Hvad har vi brug for for at kunne overleve?</w:t>
      </w:r>
    </w:p>
    <w:bookmarkEnd w:id="23"/>
    <w:bookmarkStart w:id="24" w:name="hvilke-udfordringer-er-der-ved-at-skulle-rejse-så-langt"/>
    <w:p>
      <w:pPr>
        <w:pStyle w:val="Heading1"/>
      </w:pPr>
      <w:r>
        <w:t xml:space="preserve">Hvilke udfordringer er der ved at skulle rejse så langt?</w:t>
      </w:r>
    </w:p>
    <w:bookmarkEnd w:id="24"/>
    <w:p>
      <w:pPr>
        <w:pStyle w:val="Compact"/>
        <w:numPr>
          <w:numId w:val="3"/>
          <w:ilvl w:val="0"/>
        </w:numPr>
      </w:pPr>
      <w:r>
        <w:t xml:space="preserve">Hvis rejsen tager 23 måneder, knap 12 år, hvad skal man så have med?</w:t>
      </w:r>
    </w:p>
    <w:p>
      <w:pPr>
        <w:pStyle w:val="Compact"/>
        <w:numPr>
          <w:numId w:val="3"/>
          <w:ilvl w:val="0"/>
        </w:numPr>
      </w:pPr>
      <w:r>
        <w:t xml:space="preserve">Hvordan sikre man sig hvad vi mennesker har brug, ikke bare på vej frem og tilbage men også mens vi er på Mars?</w:t>
      </w:r>
    </w:p>
    <w:bookmarkStart w:id="25" w:name="hvordan-skal-rumskibet-byggesse-ud"/>
    <w:p>
      <w:pPr>
        <w:pStyle w:val="Heading1"/>
      </w:pPr>
      <w:r>
        <w:t xml:space="preserve">Hvordan skal rumskibet bygges/se ud?</w:t>
      </w:r>
    </w:p>
    <w:bookmarkEnd w:id="25"/>
    <w:p/>
    <w:p>
      <w:pPr>
        <w:pStyle w:val="Compact"/>
        <w:numPr>
          <w:numId w:val="4"/>
          <w:ilvl w:val="0"/>
        </w:numPr>
      </w:pPr>
      <w:r>
        <w:t xml:space="preserve">Lav en skitse på papir</w:t>
      </w:r>
    </w:p>
    <w:p>
      <w:pPr>
        <w:pStyle w:val="Compact"/>
        <w:numPr>
          <w:numId w:val="4"/>
          <w:ilvl w:val="0"/>
        </w:numPr>
      </w:pPr>
      <w:r>
        <w:t xml:space="preserve">Indret rumskibet</w:t>
      </w:r>
    </w:p>
    <w:p>
      <w:pPr>
        <w:pStyle w:val="Compact"/>
        <w:numPr>
          <w:numId w:val="4"/>
          <w:ilvl w:val="0"/>
        </w:numPr>
      </w:pPr>
      <w:r>
        <w:t xml:space="preserve">Beskriv hvad rumskibet består af</w:t>
      </w:r>
    </w:p>
    <w:p>
      <w:pPr>
        <w:pStyle w:val="Compact"/>
        <w:numPr>
          <w:numId w:val="4"/>
          <w:ilvl w:val="0"/>
        </w:numPr>
      </w:pPr>
      <w:r>
        <w:t xml:space="preserve">Giv jeres rumskib et navn</w:t>
      </w:r>
    </w:p>
    <w:bookmarkStart w:id="26" w:name="model"/>
    <w:p>
      <w:pPr>
        <w:pStyle w:val="Heading1"/>
      </w:pPr>
      <w:r>
        <w:t xml:space="preserve">Model</w:t>
      </w:r>
    </w:p>
    <w:bookmarkEnd w:id="26"/>
    <w:p>
      <w:r>
        <w:t xml:space="preserve">I skal I jeres gruppe lave en model af jeres rumskib, I skal lave modellen i enten Scratch eller i LEGO. I skal bruge modellen og jeres skitse/arbejdstegning når I skal præsentere jeres projekt for klassen</w:t>
      </w:r>
    </w:p>
    <w:bookmarkStart w:id="27" w:name="fremlæggelse"/>
    <w:p>
      <w:pPr>
        <w:pStyle w:val="Heading1"/>
      </w:pPr>
      <w:r>
        <w:t xml:space="preserve">Fremlæggelse</w:t>
      </w:r>
    </w:p>
    <w:bookmarkEnd w:id="27"/>
    <w:p>
      <w:pPr>
        <w:pStyle w:val="Compact"/>
        <w:numPr>
          <w:numId w:val="5"/>
          <w:ilvl w:val="0"/>
        </w:numPr>
      </w:pPr>
      <w:r>
        <w:t xml:space="preserve">I jeres fremlæggelse skal I både forklare og beskrive jeres rumskib.</w:t>
      </w:r>
    </w:p>
    <w:p>
      <w:pPr>
        <w:pStyle w:val="Compact"/>
        <w:numPr>
          <w:numId w:val="5"/>
          <w:ilvl w:val="0"/>
        </w:numPr>
      </w:pPr>
      <w:r>
        <w:t xml:space="preserve">I skal fortælle hvad I har tænkt over inden i byggede/lavede jeres model</w:t>
      </w:r>
    </w:p>
    <w:bookmarkStart w:id="28" w:name="copyright-12"/>
    <w:p>
      <w:pPr>
        <w:pStyle w:val="Heading1"/>
      </w:pPr>
      <w:r>
        <w:t xml:space="preserve">Copyright 1/2</w:t>
      </w:r>
    </w:p>
    <w:bookmarkEnd w:id="28"/>
    <w:p>
      <w:r>
        <w:t xml:space="preserve">© 2015</w:t>
      </w:r>
      <w:r>
        <w:t xml:space="preserve"> </w:t>
      </w:r>
      <w:hyperlink r:id="rId29">
        <w:r>
          <w:rPr>
            <w:rStyle w:val="Link"/>
          </w:rPr>
          <w:t xml:space="preserve">Mikkel Kristiansen</w:t>
        </w:r>
      </w:hyperlink>
      <w:r>
        <w:t xml:space="preserve">. Dette værk er under en Creative Commons Navngivelse 4.0 International licens. Besøg</w:t>
      </w:r>
      <w:r>
        <w:t xml:space="preserve"> </w:t>
      </w:r>
      <w:hyperlink r:id="rId30">
        <w:r>
          <w:rPr>
            <w:rStyle w:val="Link"/>
          </w:rPr>
          <w:t xml:space="preserve">http://creativecommons.org/licenses/by/4.0/</w:t>
        </w:r>
      </w:hyperlink>
      <w:r>
        <w:t xml:space="preserve"> </w:t>
      </w:r>
      <w:r>
        <w:t xml:space="preserve">for at se en kopi af licensen. Eksternt materiale i form af linkede artikler, opgaver o.lign, se de respektive sider for deres ophavrettigheder.</w:t>
      </w:r>
    </w:p>
    <w:p>
      <w:pPr>
        <w:pStyle w:val="Compact"/>
      </w:pPr>
      <w:r>
        <w:t xml:space="preserve">By NASA -</w:t>
      </w:r>
      <w:r>
        <w:t xml:space="preserve"> </w:t>
      </w:r>
      <w:r>
        <w:t xml:space="preserve">http://www.nasa.gov/mission_pages/station/research/news/meals_ready_to_eat</w:t>
      </w:r>
      <w:r>
        <w:t xml:space="preserve"> </w:t>
      </w:r>
      <w:r>
        <w:t xml:space="preserve">(</w:t>
      </w:r>
      <w:r>
        <w:t xml:space="preserve">direct link</w:t>
      </w:r>
      <w:r>
        <w:t xml:space="preserve">), Public Domain, https://commons.wikimedia.org/w/index.php?curid=42408478</w:t>
      </w:r>
    </w:p>
    <w:p>
      <w:pPr>
        <w:pStyle w:val="Compact"/>
      </w:pPr>
      <w:r>
        <w:t xml:space="preserve">By Bellcomm, Inc -</w:t>
      </w:r>
      <w:r>
        <w:t xml:space="preserve"> </w:t>
      </w:r>
      <w:r>
        <w:t xml:space="preserve">http://ntrs.nasa.gov/archive/nasa/casi.ntrs.nasa.gov/19790072165_1979072165.pdf</w:t>
      </w:r>
      <w:r>
        <w:t xml:space="preserve">,</w:t>
      </w:r>
      <w:r>
        <w:t xml:space="preserve"> </w:t>
      </w:r>
      <w:r>
        <w:t xml:space="preserve">Fair use</w:t>
      </w:r>
      <w:r>
        <w:t xml:space="preserve">, https://en.wikipedia.org/w/index.php?curid=5873644</w:t>
      </w:r>
    </w:p>
    <w:bookmarkStart w:id="31" w:name="copyright-22"/>
    <w:p>
      <w:pPr>
        <w:pStyle w:val="Heading1"/>
      </w:pPr>
      <w:r>
        <w:t xml:space="preserve">Copyright 2/2</w:t>
      </w:r>
    </w:p>
    <w:bookmarkEnd w:id="31"/>
    <w:p>
      <w:pPr>
        <w:pStyle w:val="Compact"/>
      </w:pPr>
      <w:r>
        <w:t xml:space="preserve">By NASA -</w:t>
      </w:r>
      <w:r>
        <w:t xml:space="preserve"> </w:t>
      </w:r>
      <w:r>
        <w:t xml:space="preserve">Nuclear Pulse Space Vehicle Study : Volume III — Conceptual Vehicle Designs And Operational Systems</w:t>
      </w:r>
      <w:r>
        <w:t xml:space="preserve">, Public Domain, https://commons.wikimedia.org/w/index.php?curid=12651512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numbering.xml><?xml version="1.0" encoding="utf-8"?>
<w:numbering xmlns:w="http://schemas.openxmlformats.org/wordprocessingml/2006/main">
  <w:abstractNum w:abstractNumId="0">
    <w:nsid w:val="dee3a1e8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2">
    <w:nsid w:val="1c9b9b6a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</w:abstractNum>
  <w:abstractNum w:abstractNumId="3">
    <w:nsid w:val="504a4edd"/>
    <w:multiLevelType w:val="multilevel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2">
    <w:abstractNumId w:val="2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pPr>
      <w:spacing w:before="180" w:after="180"/>
    </w:pPr>
  </w:style>
  <w:style w:type="paragraph" w:styleId="Compact">
    <w:name w:val="Compact"/>
    <w:basedOn w:val="Normal"/>
    <w:qFormat/>
    <w:pPr>
      <w:spacing w:before="36" w:after="36"/>
    </w:pPr>
  </w:style>
  <w:style w:type="paragraph" w:styleId="Title">
    <w:name w:val="Title"/>
    <w:basedOn w:val="Normal"/>
    <w:next w:val="Normal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Authors">
    <w:name w:val="Authors"/>
    <w:next w:val="Normal"/>
    <w:qFormat/>
    <w:pPr>
      <w:keepNext/>
      <w:keepLines/>
      <w:jc w:val="center"/>
    </w:pPr>
  </w:style>
  <w:style w:type="paragraph" w:styleId="Date">
    <w:name w:val="Date"/>
    <w:next w:val="Normal"/>
    <w:qFormat/>
    <w:pPr>
      <w:keepNext/>
      <w:keepLines/>
      <w:jc w:val="center"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BlockQuote">
    <w:name w:val="Block Quote"/>
    <w:basedOn w:val="Normal"/>
    <w:next w:val="Normal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styleId="Definition">
    <w:name w:val="Definition"/>
    <w:basedOn w:val="Normal"/>
  </w:style>
  <w:style w:type="paragraph" w:styleId="BodyText">
    <w:name w:val="Body Text"/>
    <w:basedOn w:val="Normal"/>
    <w:link w:val="BodyTextChar"/>
    <w:pPr>
      <w:spacing w:after="120"/>
    </w:pPr>
  </w:style>
  <w:style w:type="paragraph" w:styleId="TableCaption">
    <w:name w:val="Table Caption"/>
    <w:basedOn w:val="Normal"/>
    <w:link w:val="BodyTextChar"/>
    <w:pPr>
      <w:spacing w:before="0" w:after="120"/>
    </w:pPr>
    <w:rPr>
      <w:i/>
    </w:rPr>
  </w:style>
  <w:style w:type="paragraph" w:styleId="ImageCaption">
    <w:name w:val="Image Caption"/>
    <w:basedOn w:val="Normal"/>
    <w:link w:val="BodyTextChar"/>
    <w:pPr>
      <w:spacing w:before="0" w:after="120"/>
    </w:pPr>
    <w:rPr>
      <w:i/>
    </w:r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customStyle="1" w:styleId="FootnoteRef">
    <w:name w:val="Footnote Ref"/>
    <w:basedOn w:val="BodyTextChar"/>
    <w:rPr>
      <w:vertAlign w:val="superscript"/>
    </w:rPr>
  </w:style>
  <w:style w:type="character" w:customStyle="1" w:styleId="Link">
    <w:name w:val="Link"/>
    <w:basedOn w:val="BodyTextChar"/>
    <w:rPr>
      <w:color w:val="4F81BD" w:themeColor="accent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RegionMarkerTok">
    <w:name w:val="RegionMarkerTok"/>
    <w:basedOn w:val="VerbatimChar"/>
    <w:rPr/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hyperlink" Id="rId30" Target="http://creativecommons.org/licenses/by/4.0/" TargetMode="External" /><Relationship Type="http://schemas.openxmlformats.org/officeDocument/2006/relationships/hyperlink" Id="rId29" Target="http://www.mkuv.dk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30" Target="http://creativecommons.org/licenses/by/4.0/" TargetMode="External" /><Relationship Type="http://schemas.openxmlformats.org/officeDocument/2006/relationships/hyperlink" Id="rId29" Target="http://www.mkuv.dk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</cp:coreProperties>
</file>