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Compact"/>
      </w:pPr>
      <w:r>
        <w:t xml:space="preserve">Fra verdenskrig til kold krig</w:t>
      </w:r>
      <w:r>
        <w:t xml:space="preserve"> </w:t>
      </w:r>
      <w:r>
        <w:t xml:space="preserve"> </w:t>
      </w:r>
      <w:r>
        <w:rPr>
          <w:i/>
        </w:rPr>
        <w:t xml:space="preserve">Historie, 9.klasse</w:t>
      </w:r>
    </w:p>
    <w:bookmarkStart w:id="21" w:name="fra-verdenskrig-til-kold-krig"/>
    <w:p>
      <w:pPr>
        <w:pStyle w:val="Heading1"/>
      </w:pPr>
      <w:r>
        <w:t xml:space="preserve">Fra verdenskrig til kold krig</w:t>
      </w:r>
    </w:p>
    <w:bookmarkEnd w:id="21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Baggrund</w:t>
      </w:r>
    </w:p>
    <w:p>
      <w:pPr>
        <w:pStyle w:val="Compact"/>
      </w:pPr>
      <w:r>
        <w:t xml:space="preserve">Kold krig i oversigt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2" w:name="mål-og-begreber"/>
    <w:p>
      <w:pPr>
        <w:pStyle w:val="Heading1"/>
      </w:pPr>
      <w:r>
        <w:t xml:space="preserve">Mål og begreber</w:t>
      </w:r>
    </w:p>
    <w:bookmarkEnd w:id="22"/>
    <w:p>
      <w:pPr>
        <w:pStyle w:val="Compact"/>
        <w:numPr>
          <w:numId w:val="2"/>
          <w:ilvl w:val="0"/>
        </w:numPr>
      </w:pPr>
      <w:r>
        <w:t xml:space="preserve">give eksempler på, at en periodes fremherskende værdier og holdninger kan forklare afgørende begivenheder og samfundsforandringer</w:t>
      </w:r>
    </w:p>
    <w:p>
      <w:pPr>
        <w:pStyle w:val="Compact"/>
        <w:numPr>
          <w:numId w:val="2"/>
          <w:ilvl w:val="0"/>
        </w:numPr>
      </w:pPr>
      <w:r>
        <w:t xml:space="preserve">kunne beskrive forskellige tidsaldres former for magtanvendelse og diskutere begrundelser og konsekvenser</w:t>
      </w:r>
    </w:p>
    <w:p>
      <w:pPr>
        <w:pStyle w:val="Compact"/>
        <w:numPr>
          <w:numId w:val="2"/>
          <w:ilvl w:val="0"/>
        </w:numPr>
      </w:pPr>
      <w:r>
        <w:t xml:space="preserve">forklare, hvorfor den historiske udvikling i nogle perioder var præget af kontinuitet og i andre af brud</w:t>
      </w:r>
    </w:p>
    <w:p>
      <w:pPr>
        <w:pStyle w:val="Compact"/>
        <w:numPr>
          <w:numId w:val="2"/>
          <w:ilvl w:val="0"/>
        </w:numPr>
      </w:pPr>
      <w:r>
        <w:t xml:space="preserve">formulere historiske problemstillinger og præsentere løsningsforslag hertil</w:t>
      </w:r>
    </w:p>
    <w:bookmarkStart w:id="23" w:name="wws-afslutning"/>
    <w:p>
      <w:pPr>
        <w:pStyle w:val="Heading1"/>
      </w:pPr>
      <w:r>
        <w:t xml:space="preserve">2WWs afslutning</w:t>
      </w:r>
    </w:p>
    <w:bookmarkEnd w:id="23"/>
    <w:p>
      <w:pPr>
        <w:pStyle w:val="Compact"/>
        <w:numPr>
          <w:numId w:val="3"/>
          <w:ilvl w:val="0"/>
        </w:numPr>
      </w:pPr>
      <w:r>
        <w:t xml:space="preserve">Den fælles fjende Tyskland holdte USA/UK/USSR sammen som allierede.</w:t>
      </w:r>
    </w:p>
    <w:p>
      <w:pPr>
        <w:pStyle w:val="Compact"/>
        <w:numPr>
          <w:numId w:val="3"/>
          <w:ilvl w:val="0"/>
        </w:numPr>
      </w:pPr>
      <w:r>
        <w:t xml:space="preserve">Da denne var nedkæmpet opstod der meget hurtigt uenighed om efterspillet af anden verdenskrig og delingen af Europa og geopolitiske interessesfærer.</w:t>
      </w:r>
    </w:p>
    <w:p>
      <w:pPr>
        <w:pStyle w:val="Compact"/>
        <w:numPr>
          <w:numId w:val="3"/>
          <w:ilvl w:val="0"/>
        </w:numPr>
      </w:pPr>
      <w:r>
        <w:t xml:space="preserve">Det kom tydeligt til udtryk i forhold til brændpunktet</w:t>
      </w:r>
      <w:r>
        <w:t xml:space="preserve"> </w:t>
      </w:r>
      <w:r>
        <w:rPr>
          <w:b/>
        </w:rPr>
        <w:t xml:space="preserve">Berlin</w:t>
      </w:r>
    </w:p>
    <w:p>
      <w:pPr>
        <w:pStyle w:val="Compact"/>
      </w:pPr>
    </w:p>
    <w:bookmarkStart w:id="24" w:name="baggrund"/>
    <w:p>
      <w:pPr>
        <w:pStyle w:val="Heading1"/>
      </w:pPr>
      <w:r>
        <w:t xml:space="preserve">Baggrund</w:t>
      </w:r>
    </w:p>
    <w:bookmarkEnd w:id="24"/>
    <w:p>
      <w:pPr>
        <w:pStyle w:val="Compact"/>
        <w:numPr>
          <w:numId w:val="4"/>
          <w:ilvl w:val="0"/>
        </w:numPr>
      </w:pPr>
      <w:r>
        <w:t xml:space="preserve">Læs s. 190-198 i historie 8</w:t>
      </w:r>
    </w:p>
    <w:p>
      <w:pPr>
        <w:pStyle w:val="Compact"/>
        <w:numPr>
          <w:numId w:val="4"/>
          <w:ilvl w:val="0"/>
        </w:numPr>
      </w:pPr>
      <w:r>
        <w:t xml:space="preserve">Start gerne på: 199-207</w:t>
      </w:r>
    </w:p>
    <w:bookmarkStart w:id="25" w:name="copyright-12"/>
    <w:p>
      <w:pPr>
        <w:pStyle w:val="Heading1"/>
      </w:pPr>
      <w:r>
        <w:t xml:space="preserve">Copyright 1/2</w:t>
      </w:r>
    </w:p>
    <w:bookmarkEnd w:id="25"/>
    <w:p>
      <w:r>
        <w:t xml:space="preserve">© 2016</w:t>
      </w:r>
      <w:r>
        <w:t xml:space="preserve"> </w:t>
      </w:r>
      <w:hyperlink r:id="rId26">
        <w:r>
          <w:rPr>
            <w:rStyle w:val="Link"/>
          </w:rPr>
          <w:t xml:space="preserve">Mikkel Kristiansen</w:t>
        </w:r>
      </w:hyperlink>
      <w:r>
        <w:t xml:space="preserve">.</w:t>
      </w:r>
    </w:p>
    <w:p>
      <w:r>
        <w:t xml:space="preserve">Dette værk er under en Creative Commons Navngivelse 4.0 International licens. Besøg</w:t>
      </w:r>
      <w:r>
        <w:t xml:space="preserve"> </w:t>
      </w:r>
      <w:hyperlink r:id="rId27">
        <w:r>
          <w:rPr>
            <w:rStyle w:val="Link"/>
          </w:rPr>
          <w:t xml:space="preserve">http://creativecommons.org/licenses/by/4.0/</w:t>
        </w:r>
      </w:hyperlink>
      <w:r>
        <w:t xml:space="preserve"> </w:t>
      </w:r>
      <w:r>
        <w:t xml:space="preserve">for at se en kopi af licensen.</w:t>
      </w:r>
    </w:p>
    <w:p>
      <w:r>
        <w:t xml:space="preserve">Eksternt materiale i form af linkede artikler, opgaver o.lign, se de respektive sider for deres ophavrettigheder.</w:t>
      </w:r>
    </w:p>
    <w:p>
      <w:pPr>
        <w:pStyle w:val="Compact"/>
      </w:pPr>
      <w:r>
        <w:t xml:space="preserve">"</w:t>
      </w:r>
      <w:r>
        <w:t xml:space="preserve">US and USSR nuclear stockpiles</w:t>
      </w:r>
      <w:r>
        <w:t xml:space="preserve">" by Created by</w:t>
      </w:r>
      <w:r>
        <w:t xml:space="preserve"> </w:t>
      </w:r>
      <w:r>
        <w:t xml:space="preserve">User:Fastfission</w:t>
      </w:r>
      <w:r>
        <w:t xml:space="preserve"> </w:t>
      </w:r>
      <w:r>
        <w:t xml:space="preserve">first by mapping the lines using OpenOffice.org's Calc program, then exporting a graph to SVG, and the performing substantial aesthetic modifications in Inkscape. -</w:t>
      </w:r>
      <w:r>
        <w:t xml:space="preserve"> </w:t>
      </w:r>
      <w:r>
        <w:t xml:space="preserve">Own work</w:t>
      </w:r>
      <w:r>
        <w:t xml:space="preserve"> </w:t>
      </w:r>
      <w:r>
        <w:t xml:space="preserve">Source data from: Robert S. Norris and Hans M. Kristensen, "Global nuclear stockpiles, 1945-2006," Bulletin of the Atomic Scientists 62, no. 4 (July/August 2006), 64-66. Online at</w:t>
      </w:r>
      <w:r>
        <w:t xml:space="preserve"> </w:t>
      </w:r>
      <w:r>
        <w:t xml:space="preserve">http://thebulletin.metapress.com/content/c4120650912x74k7/fulltext.pdf</w:t>
      </w:r>
      <w:r>
        <w:t xml:space="preserve">. Licensed under Public domain via</w:t>
      </w:r>
      <w:r>
        <w:t xml:space="preserve"> </w:t>
      </w:r>
      <w:r>
        <w:t xml:space="preserve">Wikimedia Commons</w:t>
      </w:r>
      <w:r>
        <w:t xml:space="preserve">.</w:t>
      </w:r>
    </w:p>
    <w:bookmarkStart w:id="28" w:name="copyright-22"/>
    <w:p>
      <w:pPr>
        <w:pStyle w:val="Heading1"/>
      </w:pPr>
      <w:r>
        <w:t xml:space="preserve">Copyright 2/2</w:t>
      </w:r>
    </w:p>
    <w:bookmarkEnd w:id="28"/>
    <w:p>
      <w:pPr>
        <w:pStyle w:val="Compact"/>
      </w:pPr>
      <w:r>
        <w:t xml:space="preserve">"</w:t>
      </w:r>
      <w:r>
        <w:t xml:space="preserve">L to R, British Prime Minister Winston Churchill, President Harry S. Truman, and Soviet leader Josef Stalin in the... - NARA - 198958</w:t>
      </w:r>
      <w:r>
        <w:t xml:space="preserve">" by</w:t>
      </w:r>
      <w:r>
        <w:t xml:space="preserve"> </w:t>
      </w:r>
      <w:r>
        <w:t xml:space="preserve">Unknown or not provided</w:t>
      </w:r>
      <w:r>
        <w:t xml:space="preserve"> </w:t>
      </w:r>
      <w:r>
        <w:t xml:space="preserve">-</w:t>
      </w:r>
      <w:r>
        <w:t xml:space="preserve"> </w:t>
      </w:r>
      <w:r>
        <w:t xml:space="preserve">U.S. National Archives and Records Administration</w:t>
      </w:r>
      <w:r>
        <w:t xml:space="preserve">. Licensed under Public domain via</w:t>
      </w:r>
      <w:r>
        <w:t xml:space="preserve"> </w:t>
      </w:r>
      <w:r>
        <w:t xml:space="preserve">Wikimedia Commons</w:t>
      </w:r>
      <w:r>
        <w:t xml:space="preserve"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b5697787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4302263b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7" Target="http://creativecommons.org/licenses/by/4.0/" TargetMode="External" /><Relationship Type="http://schemas.openxmlformats.org/officeDocument/2006/relationships/hyperlink" Id="rId26" Target="http://www.mkuv.d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://creativecommons.org/licenses/by/4.0/" TargetMode="External" /><Relationship Type="http://schemas.openxmlformats.org/officeDocument/2006/relationships/hyperlink" Id="rId26" Target="http://www.mkuv.d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