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Projekt: kanon</w:t>
      </w:r>
      <w:r>
        <w:t xml:space="preserve"> </w:t>
      </w:r>
      <w:r>
        <w:t xml:space="preserve"> </w:t>
      </w:r>
      <w:r>
        <w:rPr>
          <w:i/>
        </w:rPr>
        <w:t xml:space="preserve">Historie, 7.klasse</w:t>
      </w:r>
    </w:p>
    <w:p>
      <w:pPr>
        <w:pStyle w:val="Heading1"/>
      </w:pPr>
      <w:bookmarkStart w:id="21" w:name="projekt-kanon"/>
      <w:bookmarkEnd w:id="21"/>
      <w:r>
        <w:t xml:space="preserve">Projekt: kanon</w:t>
      </w:r>
    </w:p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Grupper</w:t>
      </w:r>
    </w:p>
    <w:p>
      <w:pPr>
        <w:pStyle w:val="Compact"/>
      </w:pPr>
      <w:r>
        <w:t xml:space="preserve">Kanon</w:t>
      </w:r>
    </w:p>
    <w:p>
      <w:pPr>
        <w:pStyle w:val="Compact"/>
      </w:pPr>
      <w:r>
        <w:t xml:space="preserve">Opgave</w:t>
      </w:r>
    </w:p>
    <w:p>
      <w:pPr>
        <w:pStyle w:val="Compact"/>
      </w:pPr>
      <w:r>
        <w:t xml:space="preserve">Info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p>
      <w:pPr>
        <w:pStyle w:val="Heading1"/>
      </w:pPr>
      <w:bookmarkStart w:id="22" w:name="mål-og-begreber"/>
      <w:bookmarkEnd w:id="22"/>
      <w:r>
        <w:t xml:space="preserve">Mål og begreber</w:t>
      </w:r>
    </w:p>
    <w:p>
      <w:pPr>
        <w:pStyle w:val="Compact"/>
        <w:numPr>
          <w:numId w:val="1001"/>
          <w:ilvl w:val="0"/>
        </w:numPr>
      </w:pPr>
      <w:r>
        <w:t xml:space="preserve">Eleven har viden om kanonpunkter</w:t>
      </w:r>
    </w:p>
    <w:p>
      <w:pPr>
        <w:pStyle w:val="Compact"/>
        <w:numPr>
          <w:numId w:val="1001"/>
          <w:ilvl w:val="0"/>
        </w:numPr>
      </w:pPr>
      <w:r>
        <w:t xml:space="preserve">Eleven kan bruge kanonpunkter til at skabe historisk overblik og sammenhængsforståelse</w:t>
      </w:r>
    </w:p>
    <w:p>
      <w:pPr>
        <w:pStyle w:val="Compact"/>
        <w:numPr>
          <w:numId w:val="1001"/>
          <w:ilvl w:val="0"/>
        </w:numPr>
      </w:pPr>
      <w:r>
        <w:t xml:space="preserve">Faglig opsamling på 7. klasses historie</w:t>
      </w:r>
    </w:p>
    <w:p>
      <w:pPr>
        <w:pStyle w:val="Heading1"/>
      </w:pPr>
      <w:bookmarkStart w:id="23" w:name="kanonpunkter-vi-har-været-omkring-tidsmæssigt-i-år"/>
      <w:bookmarkEnd w:id="23"/>
      <w:r>
        <w:t xml:space="preserve">Kanonpunkter vi har været omkring tidsmæssigt i år</w:t>
      </w:r>
    </w:p>
    <w:p>
      <w:pPr>
        <w:pStyle w:val="Compact"/>
      </w:pPr>
      <w:r>
        <w:t xml:space="preserve">Kalmarunionen</w:t>
      </w:r>
    </w:p>
    <w:p>
      <w:pPr>
        <w:pStyle w:val="Compact"/>
      </w:pPr>
      <w:r>
        <w:t xml:space="preserve">Columbus</w:t>
      </w:r>
    </w:p>
    <w:p>
      <w:pPr>
        <w:pStyle w:val="Compact"/>
      </w:pPr>
      <w:r>
        <w:t xml:space="preserve">Reformationen</w:t>
      </w:r>
    </w:p>
    <w:p>
      <w:pPr>
        <w:pStyle w:val="Compact"/>
      </w:pPr>
      <w:r>
        <w:t xml:space="preserve">Christian d. 4</w:t>
      </w:r>
    </w:p>
    <w:p>
      <w:pPr>
        <w:pStyle w:val="Compact"/>
      </w:pPr>
      <w:r>
        <w:t xml:space="preserve">Den Westfalske Fred</w:t>
      </w:r>
    </w:p>
    <w:p>
      <w:pPr>
        <w:pStyle w:val="Compact"/>
      </w:pPr>
      <w:r>
        <w:t xml:space="preserve">Statskuppet 1660</w:t>
      </w:r>
    </w:p>
    <w:p>
      <w:pPr>
        <w:pStyle w:val="Compact"/>
      </w:pPr>
      <w:r>
        <w:t xml:space="preserve">Stavnsbåndets ophævelse</w:t>
      </w:r>
    </w:p>
    <w:p>
      <w:pPr>
        <w:pStyle w:val="Compact"/>
      </w:pPr>
      <w:r>
        <w:t xml:space="preserve">Stormen på Bastillien</w:t>
      </w:r>
    </w:p>
    <w:p>
      <w:pPr>
        <w:pStyle w:val="Compact"/>
      </w:pPr>
      <w:r>
        <w:t xml:space="preserve">Ophævelsen af slavehandlen</w:t>
      </w:r>
    </w:p>
    <w:p>
      <w:pPr>
        <w:pStyle w:val="Heading1"/>
      </w:pPr>
      <w:bookmarkStart w:id="24" w:name="grupper"/>
      <w:bookmarkEnd w:id="24"/>
      <w:r>
        <w:t xml:space="preserve">Grupper</w:t>
      </w:r>
    </w:p>
    <w:p>
      <w:pPr>
        <w:pStyle w:val="FirstParagraph"/>
      </w:pPr>
      <w:r>
        <w:t xml:space="preserve">I må vælge hvilket emne I vil arbejde med, men max 3 i gruppen!</w:t>
      </w:r>
    </w:p>
    <w:p>
      <w:pPr>
        <w:pStyle w:val="Heading1"/>
      </w:pPr>
      <w:bookmarkStart w:id="25" w:name="opgave"/>
      <w:bookmarkEnd w:id="25"/>
      <w:r>
        <w:t xml:space="preserve">Opgave:</w:t>
      </w:r>
    </w:p>
    <w:p>
      <w:pPr>
        <w:pStyle w:val="FirstParagraph"/>
      </w:pPr>
      <w:r>
        <w:t xml:space="preserve">Opsamlende opgave på de kanonpunkter vi har været igennem de sidste år:</w:t>
      </w:r>
    </w:p>
    <w:p>
      <w:pPr>
        <w:pStyle w:val="Compact"/>
      </w:pPr>
      <w:r>
        <w:t xml:space="preserve">Mål: Den enkelte gruppe skal have indsigt i kanonpunktet - og kunne give viden videre.</w:t>
      </w:r>
    </w:p>
    <w:p>
      <w:pPr>
        <w:pStyle w:val="Compact"/>
      </w:pPr>
      <w:r>
        <w:t xml:space="preserve">Fokus på hvorfor kanonpunktet er relevant.</w:t>
      </w:r>
    </w:p>
    <w:p>
      <w:pPr>
        <w:pStyle w:val="Compact"/>
      </w:pPr>
      <w:r>
        <w:t xml:space="preserve">Viden om kilder og hvordan de kan være med til at give indsigt i et historisk emne</w:t>
      </w:r>
    </w:p>
    <w:p>
      <w:pPr>
        <w:pStyle w:val="BodyText"/>
      </w:pPr>
      <w:r>
        <w:t xml:space="preserve">Produkt: Planche til ophængning i klassen.</w:t>
      </w:r>
    </w:p>
    <w:p>
      <w:pPr>
        <w:pStyle w:val="BodyText"/>
      </w:pPr>
      <w:r>
        <w:t xml:space="preserve">Krav:</w:t>
      </w:r>
      <w:r>
        <w:t xml:space="preserve"> </w:t>
      </w:r>
      <w:r>
        <w:t xml:space="preserve">+ En kilde i fremlæggelsen, enten et billede eller dokument fra kanonpunktets tid.</w:t>
      </w:r>
      <w:r>
        <w:t xml:space="preserve"> </w:t>
      </w:r>
      <w:r>
        <w:t xml:space="preserve">+ Argument for hvorfor det er en vigtig del af historien.</w:t>
      </w:r>
    </w:p>
    <w:p>
      <w:pPr>
        <w:pStyle w:val="Heading1"/>
      </w:pPr>
      <w:bookmarkStart w:id="26" w:name="info"/>
      <w:bookmarkEnd w:id="26"/>
      <w:r>
        <w:t xml:space="preserve">Info</w:t>
      </w:r>
    </w:p>
    <w:p>
      <w:pPr>
        <w:pStyle w:val="FirstParagraph"/>
      </w:pPr>
      <w:r>
        <w:t xml:space="preserve">Jeres opgave skal tage udgangspunkt i</w:t>
      </w:r>
      <w:r>
        <w:t xml:space="preserve"> </w:t>
      </w:r>
      <w:hyperlink r:id="rId27">
        <w:r>
          <w:rPr>
            <w:rStyle w:val="Hyperlink"/>
          </w:rPr>
          <w:t xml:space="preserve">http://www.historiefaget.dk/emner/historiekanon/</w:t>
        </w:r>
      </w:hyperlink>
      <w:r>
        <w:t xml:space="preserve">, men I er også nød til at søge information andre steder, så husk at tjekke de links der ligger til de enkelte artikler på historiefaget.dk.</w:t>
      </w:r>
    </w:p>
    <w:p>
      <w:pPr>
        <w:pStyle w:val="Heading1"/>
      </w:pPr>
      <w:bookmarkStart w:id="28" w:name="lektier"/>
      <w:bookmarkEnd w:id="28"/>
      <w:r>
        <w:t xml:space="preserve">Lektier</w:t>
      </w:r>
    </w:p>
    <w:p>
      <w:pPr>
        <w:pStyle w:val="Compact"/>
      </w:pPr>
      <w:r>
        <w:t xml:space="preserve">Husk gerne computer, tablet eller lignende</w:t>
      </w:r>
    </w:p>
    <w:p>
      <w:pPr>
        <w:pStyle w:val="BodyText"/>
      </w:pPr>
    </w:p>
    <w:p>
      <w:pPr>
        <w:pStyle w:val="Heading1"/>
      </w:pPr>
      <w:bookmarkStart w:id="29" w:name="copyright"/>
      <w:bookmarkEnd w:id="29"/>
      <w:r>
        <w:t xml:space="preserve">Copyright</w:t>
      </w:r>
    </w:p>
    <w:p>
      <w:pPr>
        <w:pStyle w:val="FirstParagraph"/>
      </w:pPr>
      <w:r>
        <w:t xml:space="preserve">© 2017</w:t>
      </w:r>
      <w:r>
        <w:t xml:space="preserve"> </w:t>
      </w:r>
      <w:hyperlink r:id="rId30">
        <w:r>
          <w:rPr>
            <w:rStyle w:val="Hyperlink"/>
          </w:rPr>
          <w:t xml:space="preserve">Mikkel Kristiansen</w:t>
        </w:r>
      </w:hyperlink>
      <w:r>
        <w:t xml:space="preserve">.</w:t>
      </w:r>
    </w:p>
    <w:p>
      <w:pPr>
        <w:pStyle w:val="BodyText"/>
      </w:pPr>
      <w:r>
        <w:t xml:space="preserve">Dette værk er under en Creative Commons Navngivelse 4.0 International licens. Besøg</w:t>
      </w:r>
      <w:r>
        <w:t xml:space="preserve"> </w:t>
      </w:r>
      <w:hyperlink r:id="rId31">
        <w:r>
          <w:rPr>
            <w:rStyle w:val="Hyper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pPr>
        <w:pStyle w:val="BodyText"/>
      </w:pPr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TheTsarCannonJuly2004</w:t>
      </w:r>
      <w:r>
        <w:t xml:space="preserve">" by</w:t>
      </w:r>
      <w:r>
        <w:t xml:space="preserve"> </w:t>
      </w:r>
      <w:r>
        <w:t xml:space="preserve">en:User:GrahamColm</w:t>
      </w:r>
      <w:r>
        <w:t xml:space="preserve"> </w:t>
      </w:r>
      <w:r>
        <w:t xml:space="preserve">-</w:t>
      </w:r>
      <w:r>
        <w:t xml:space="preserve"> </w:t>
      </w:r>
      <w:r>
        <w:t xml:space="preserve">en:User:GrahamColm</w:t>
      </w:r>
      <w:r>
        <w:t xml:space="preserve"> </w:t>
      </w:r>
      <w:r>
        <w:t xml:space="preserve">Originally uploaded to en Wikipedia as</w:t>
      </w:r>
      <w:r>
        <w:t xml:space="preserve"> </w:t>
      </w:r>
      <w:r>
        <w:t xml:space="preserve">en:Image:The Tsar Cannon.jpg</w:t>
      </w:r>
      <w:r>
        <w:t xml:space="preserve"> </w:t>
      </w:r>
      <w:r>
        <w:t xml:space="preserve">by</w:t>
      </w:r>
      <w:r>
        <w:t xml:space="preserve"> </w:t>
      </w:r>
      <w:r>
        <w:t xml:space="preserve">en:User:GrahamColm</w:t>
      </w:r>
      <w:r>
        <w:t xml:space="preserve"> </w:t>
      </w:r>
      <w:r>
        <w:t xml:space="preserve">6 October 2007.. Licensed under</w:t>
      </w:r>
      <w:r>
        <w:t xml:space="preserve"> </w:t>
      </w:r>
      <w:r>
        <w:t xml:space="preserve">CC BY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92ba73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45d5f3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://creativecommons.org/licenses/by/4.0/" TargetMode="External" /><Relationship Type="http://schemas.openxmlformats.org/officeDocument/2006/relationships/hyperlink" Id="rId27" Target="http://www.historiefaget.dk/emner/historiekanon/" TargetMode="External" /><Relationship Type="http://schemas.openxmlformats.org/officeDocument/2006/relationships/hyperlink" Id="rId30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creativecommons.org/licenses/by/4.0/" TargetMode="External" /><Relationship Type="http://schemas.openxmlformats.org/officeDocument/2006/relationships/hyperlink" Id="rId27" Target="http://www.historiefaget.dk/emner/historiekanon/" TargetMode="External" /><Relationship Type="http://schemas.openxmlformats.org/officeDocument/2006/relationships/hyperlink" Id="rId30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2017-06-13T15:14:43Z</dcterms:created>
  <dcterms:modified xsi:type="dcterms:W3CDTF">2017-06-13T15:14:43Z</dcterms:modified>
</cp:coreProperties>
</file>