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Knogler og muskler</w:t>
      </w:r>
      <w:r>
        <w:t xml:space="preserve"> </w:t>
      </w:r>
      <w:r>
        <w:t xml:space="preserve"> </w:t>
      </w:r>
      <w:r>
        <w:rPr>
          <w:i/>
        </w:rPr>
        <w:t xml:space="preserve">nt, 5.klasse</w:t>
      </w:r>
    </w:p>
    <w:p>
      <w:r>
        <w:pict>
          <v:rect style="width:0;height:1.5pt" o:hralign="center" o:hrstd="t" o:hr="t"/>
        </w:pict>
      </w:r>
    </w:p>
    <w:bookmarkStart w:id="21" w:name="knogler-og-muskler"/>
    <w:p>
      <w:pPr>
        <w:pStyle w:val="Heading1"/>
      </w:pPr>
      <w:r>
        <w:t xml:space="preserve">Knogler og muskler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Muskler og deres opbygning</w:t>
      </w:r>
    </w:p>
    <w:p>
      <w:pPr>
        <w:pStyle w:val="Compact"/>
      </w:pPr>
      <w:r>
        <w:t xml:space="preserve">Muskler og skelet</w:t>
      </w:r>
    </w:p>
    <w:p>
      <w:pPr>
        <w:pStyle w:val="Compact"/>
      </w:pPr>
      <w:r>
        <w:t xml:space="preserve">Muskeltyper</w:t>
      </w:r>
    </w:p>
    <w:p>
      <w:pPr>
        <w:pStyle w:val="Compact"/>
      </w:pPr>
      <w:r>
        <w:t xml:space="preserve">Krop, kost og kondi</w:t>
      </w:r>
    </w:p>
    <w:p>
      <w:pPr>
        <w:pStyle w:val="Compact"/>
      </w:pPr>
      <w:r>
        <w:t xml:space="preserve">Muskel under sterolup</w:t>
      </w:r>
    </w:p>
    <w:p>
      <w:pPr>
        <w:pStyle w:val="Compact"/>
      </w:pPr>
      <w:r>
        <w:t xml:space="preserve">Skelettet</w:t>
      </w:r>
    </w:p>
    <w:p>
      <w:pPr>
        <w:pStyle w:val="Compact"/>
      </w:pPr>
      <w:r>
        <w:t xml:space="preserve">knogle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Knæet - et led</w:t>
      </w:r>
    </w:p>
    <w:p>
      <w:pPr>
        <w:pStyle w:val="Compact"/>
      </w:pPr>
      <w:r>
        <w:t xml:space="preserve">Krop, kost og kondi</w:t>
      </w:r>
    </w:p>
    <w:p>
      <w:pPr>
        <w:pStyle w:val="Compact"/>
      </w:pPr>
      <w:r>
        <w:t xml:space="preserve">Din fantastiske krop (4)</w:t>
      </w:r>
    </w:p>
    <w:p>
      <w:pPr>
        <w:pStyle w:val="Compact"/>
      </w:pPr>
      <w:r>
        <w:t xml:space="preserve">Opsamling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Du skal kende menneskets sanser</w:t>
      </w:r>
    </w:p>
    <w:p>
      <w:pPr>
        <w:pStyle w:val="Compact"/>
        <w:numPr>
          <w:numId w:val="2"/>
          <w:ilvl w:val="0"/>
        </w:numPr>
      </w:pPr>
      <w:r>
        <w:t xml:space="preserve">Du skal have viden om sanseorganerne</w:t>
      </w:r>
    </w:p>
    <w:p>
      <w:pPr>
        <w:pStyle w:val="Compact"/>
        <w:numPr>
          <w:numId w:val="2"/>
          <w:ilvl w:val="0"/>
        </w:numPr>
      </w:pPr>
      <w:r>
        <w:t xml:space="preserve">Du skal kende til kosts påvirkning af kroppen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skal kende til motions påvirkning af kroppen</w:t>
      </w:r>
    </w:p>
    <w:p>
      <w:pPr>
        <w:pStyle w:val="Compact"/>
        <w:numPr>
          <w:numId w:val="2"/>
          <w:ilvl w:val="0"/>
        </w:numPr>
      </w:pPr>
      <w:r>
        <w:t xml:space="preserve">Du skal have viden om forkølelse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skal kunne bruge modeller til at forklare kroppens opbygning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skal kunne opstille og gennemføre forsøg inden for delemnet "krop"</w:t>
      </w:r>
    </w:p>
    <w:bookmarkStart w:id="23" w:name="musklers-opbygning"/>
    <w:p>
      <w:pPr>
        <w:pStyle w:val="Heading1"/>
      </w:pPr>
      <w:r>
        <w:t xml:space="preserve">Musklers opbygning</w:t>
      </w:r>
    </w:p>
    <w:bookmarkEnd w:id="23"/>
    <w:p/>
    <w:p/>
    <w:bookmarkStart w:id="24" w:name="muskler-og-skelet"/>
    <w:p>
      <w:pPr>
        <w:pStyle w:val="Heading1"/>
      </w:pPr>
      <w:r>
        <w:t xml:space="preserve">Muskler og skelet</w:t>
      </w:r>
    </w:p>
    <w:bookmarkEnd w:id="24"/>
    <w:p/>
    <w:bookmarkStart w:id="25" w:name="muskeltyper"/>
    <w:p>
      <w:pPr>
        <w:pStyle w:val="Heading1"/>
      </w:pPr>
      <w:r>
        <w:t xml:space="preserve">Muskeltyper</w:t>
      </w:r>
    </w:p>
    <w:bookmarkEnd w:id="25"/>
    <w:p>
      <w:pPr>
        <w:pStyle w:val="Compact"/>
        <w:numPr>
          <w:numId w:val="3"/>
          <w:ilvl w:val="0"/>
        </w:numPr>
      </w:pPr>
      <w:r>
        <w:t xml:space="preserve">Glat muskulatur</w:t>
      </w:r>
    </w:p>
    <w:p>
      <w:pPr>
        <w:pStyle w:val="Compact"/>
        <w:numPr>
          <w:numId w:val="4"/>
          <w:ilvl w:val="1"/>
        </w:numPr>
      </w:pPr>
      <w:r>
        <w:t xml:space="preserve">Blodkarrernes vægge</w:t>
      </w:r>
    </w:p>
    <w:p>
      <w:pPr>
        <w:pStyle w:val="Compact"/>
        <w:numPr>
          <w:numId w:val="4"/>
          <w:ilvl w:val="1"/>
        </w:numPr>
      </w:pPr>
      <w:r>
        <w:t xml:space="preserve">Omkring de indre organer</w:t>
      </w:r>
    </w:p>
    <w:p>
      <w:pPr>
        <w:pStyle w:val="Compact"/>
        <w:numPr>
          <w:numId w:val="3"/>
          <w:ilvl w:val="0"/>
        </w:numPr>
      </w:pPr>
      <w:r>
        <w:t xml:space="preserve">Skeletmuskulatur</w:t>
      </w:r>
    </w:p>
    <w:p>
      <w:pPr>
        <w:pStyle w:val="Compact"/>
        <w:numPr>
          <w:numId w:val="5"/>
          <w:ilvl w:val="1"/>
        </w:numPr>
      </w:pPr>
      <w:r>
        <w:t xml:space="preserve">Tværstribede fibre</w:t>
      </w:r>
    </w:p>
    <w:p>
      <w:pPr>
        <w:pStyle w:val="Compact"/>
        <w:numPr>
          <w:numId w:val="5"/>
          <w:ilvl w:val="1"/>
        </w:numPr>
      </w:pPr>
      <w:r>
        <w:t xml:space="preserve">Fæstet på skelettet</w:t>
      </w:r>
    </w:p>
    <w:p>
      <w:pPr>
        <w:pStyle w:val="Compact"/>
        <w:numPr>
          <w:numId w:val="5"/>
          <w:ilvl w:val="1"/>
        </w:numPr>
      </w:pPr>
      <w:r>
        <w:t xml:space="preserve">Villede bevægelser</w:t>
      </w:r>
    </w:p>
    <w:p>
      <w:pPr>
        <w:pStyle w:val="Compact"/>
        <w:numPr>
          <w:numId w:val="3"/>
          <w:ilvl w:val="0"/>
        </w:numPr>
      </w:pPr>
      <w:r>
        <w:t xml:space="preserve">Hjertemuskulatur</w:t>
      </w:r>
    </w:p>
    <w:p>
      <w:pPr>
        <w:pStyle w:val="Compact"/>
        <w:numPr>
          <w:numId w:val="6"/>
          <w:ilvl w:val="1"/>
        </w:numPr>
      </w:pPr>
      <w:r>
        <w:t xml:space="preserve">Ligner skeletmuskulaturen</w:t>
      </w:r>
    </w:p>
    <w:p>
      <w:pPr>
        <w:pStyle w:val="Compact"/>
        <w:numPr>
          <w:numId w:val="6"/>
          <w:ilvl w:val="1"/>
        </w:numPr>
      </w:pPr>
      <w:r>
        <w:t xml:space="preserve">Ikke kontrolleret af viljen</w:t>
      </w:r>
    </w:p>
    <w:bookmarkStart w:id="26" w:name="krop-kost-og-læsning"/>
    <w:p>
      <w:pPr>
        <w:pStyle w:val="Heading1"/>
      </w:pPr>
      <w:r>
        <w:t xml:space="preserve">Krop, kost og læsning</w:t>
      </w:r>
    </w:p>
    <w:bookmarkEnd w:id="26"/>
    <w:p>
      <w:pPr>
        <w:pStyle w:val="Compact"/>
        <w:numPr>
          <w:numId w:val="7"/>
          <w:ilvl w:val="0"/>
        </w:numPr>
      </w:pPr>
      <w:r>
        <w:t xml:space="preserve">Vi læser s. 12-13</w:t>
      </w:r>
    </w:p>
    <w:bookmarkStart w:id="27" w:name="muskel-under-sterolup"/>
    <w:p>
      <w:pPr>
        <w:pStyle w:val="Heading1"/>
      </w:pPr>
      <w:r>
        <w:t xml:space="preserve">Muskel under sterolup</w:t>
      </w:r>
    </w:p>
    <w:bookmarkEnd w:id="27"/>
    <w:p>
      <w:pPr>
        <w:pStyle w:val="Compact"/>
        <w:numPr>
          <w:numId w:val="8"/>
          <w:ilvl w:val="0"/>
        </w:numPr>
      </w:pPr>
      <w:r>
        <w:t xml:space="preserve">Skær et stykke kød ud, ca. 1x1cm.</w:t>
      </w:r>
    </w:p>
    <w:p>
      <w:pPr>
        <w:pStyle w:val="Compact"/>
        <w:numPr>
          <w:numId w:val="8"/>
          <w:ilvl w:val="0"/>
        </w:numPr>
      </w:pPr>
      <w:r>
        <w:t xml:space="preserve">Mas det lidt</w:t>
      </w:r>
    </w:p>
    <w:p>
      <w:pPr>
        <w:pStyle w:val="Compact"/>
        <w:numPr>
          <w:numId w:val="8"/>
          <w:ilvl w:val="0"/>
        </w:numPr>
      </w:pPr>
      <w:r>
        <w:t xml:space="preserve">Placer det i petriskålen i steroluppen</w:t>
      </w:r>
    </w:p>
    <w:p>
      <w:pPr>
        <w:pStyle w:val="Compact"/>
        <w:numPr>
          <w:numId w:val="8"/>
          <w:ilvl w:val="0"/>
        </w:numPr>
      </w:pPr>
      <w:r>
        <w:t xml:space="preserve">Stil skarpt</w:t>
      </w:r>
    </w:p>
    <w:p>
      <w:pPr>
        <w:pStyle w:val="Compact"/>
        <w:numPr>
          <w:numId w:val="8"/>
          <w:ilvl w:val="0"/>
        </w:numPr>
      </w:pPr>
      <w:r>
        <w:t xml:space="preserve">Tegn hvad du ser</w:t>
      </w:r>
    </w:p>
    <w:p>
      <w:pPr>
        <w:pStyle w:val="Compact"/>
      </w:pPr>
    </w:p>
    <w:bookmarkStart w:id="28" w:name="skelettet"/>
    <w:p>
      <w:pPr>
        <w:pStyle w:val="Heading1"/>
      </w:pPr>
      <w:r>
        <w:t xml:space="preserve">Skelettet</w:t>
      </w:r>
    </w:p>
    <w:bookmarkEnd w:id="28"/>
    <w:p/>
    <w:p>
      <w:pPr>
        <w:pStyle w:val="Compact"/>
      </w:pPr>
    </w:p>
    <w:bookmarkStart w:id="29" w:name="knogle"/>
    <w:p>
      <w:pPr>
        <w:pStyle w:val="Heading1"/>
      </w:pPr>
      <w:r>
        <w:t xml:space="preserve">Knogle</w:t>
      </w:r>
    </w:p>
    <w:bookmarkEnd w:id="29"/>
    <w:p/>
    <w:bookmarkStart w:id="30" w:name="knæethængselled"/>
    <w:p>
      <w:pPr>
        <w:pStyle w:val="Heading1"/>
      </w:pPr>
      <w:r>
        <w:t xml:space="preserve">Knæet/hængselled</w:t>
      </w:r>
    </w:p>
    <w:bookmarkEnd w:id="30"/>
    <w:p>
      <w:pPr>
        <w:pStyle w:val="Compact"/>
      </w:pPr>
      <w:r>
        <w:t xml:space="preserve"> </w:t>
      </w:r>
      <w:r>
        <w:t xml:space="preserve"> </w:t>
      </w:r>
    </w:p>
    <w:p>
      <w:pPr>
        <w:pStyle w:val="Compact"/>
        <w:numPr>
          <w:numId w:val="9"/>
          <w:ilvl w:val="0"/>
        </w:numPr>
      </w:pPr>
      <w:r>
        <w:t xml:space="preserve">Drejeled</w:t>
      </w:r>
    </w:p>
    <w:p>
      <w:pPr>
        <w:pStyle w:val="Compact"/>
        <w:numPr>
          <w:numId w:val="10"/>
          <w:ilvl w:val="1"/>
        </w:numPr>
      </w:pPr>
      <w:r>
        <w:t xml:space="preserve">Albue</w:t>
      </w:r>
    </w:p>
    <w:p>
      <w:pPr>
        <w:pStyle w:val="Compact"/>
        <w:numPr>
          <w:numId w:val="9"/>
          <w:ilvl w:val="0"/>
        </w:numPr>
      </w:pPr>
      <w:r>
        <w:t xml:space="preserve">Glideled</w:t>
      </w:r>
    </w:p>
    <w:p>
      <w:pPr>
        <w:pStyle w:val="Compact"/>
        <w:numPr>
          <w:numId w:val="11"/>
          <w:ilvl w:val="1"/>
        </w:numPr>
      </w:pPr>
      <w:r>
        <w:t xml:space="preserve">Håndroden</w:t>
      </w:r>
    </w:p>
    <w:p>
      <w:pPr>
        <w:pStyle w:val="Compact"/>
        <w:numPr>
          <w:numId w:val="9"/>
          <w:ilvl w:val="0"/>
        </w:numPr>
      </w:pPr>
      <w:r>
        <w:t xml:space="preserve">Kugleled</w:t>
      </w:r>
    </w:p>
    <w:p>
      <w:pPr>
        <w:pStyle w:val="Compact"/>
        <w:numPr>
          <w:numId w:val="12"/>
          <w:ilvl w:val="1"/>
        </w:numPr>
      </w:pPr>
      <w:r>
        <w:t xml:space="preserve">Hofte</w:t>
      </w:r>
    </w:p>
    <w:p>
      <w:pPr>
        <w:pStyle w:val="Compact"/>
        <w:numPr>
          <w:numId w:val="9"/>
          <w:ilvl w:val="0"/>
        </w:numPr>
      </w:pPr>
      <w:r>
        <w:t xml:space="preserve">Hængselled</w:t>
      </w:r>
    </w:p>
    <w:p>
      <w:pPr>
        <w:pStyle w:val="Compact"/>
        <w:numPr>
          <w:numId w:val="13"/>
          <w:ilvl w:val="1"/>
        </w:numPr>
      </w:pPr>
      <w:r>
        <w:t xml:space="preserve">Knæ</w:t>
      </w:r>
    </w:p>
    <w:bookmarkStart w:id="31" w:name="krop-kost-og-læsning-1"/>
    <w:p>
      <w:pPr>
        <w:pStyle w:val="Heading1"/>
      </w:pPr>
      <w:r>
        <w:t xml:space="preserve">Krop, kost og læsning</w:t>
      </w:r>
    </w:p>
    <w:bookmarkEnd w:id="31"/>
    <w:p>
      <w:pPr>
        <w:pStyle w:val="Compact"/>
        <w:numPr>
          <w:numId w:val="14"/>
          <w:ilvl w:val="0"/>
        </w:numPr>
      </w:pPr>
      <w:r>
        <w:t xml:space="preserve">Vi læser s. 14-17</w:t>
      </w:r>
    </w:p>
    <w:bookmarkStart w:id="33" w:name="din-fastiske-krop-4"/>
    <w:p>
      <w:pPr>
        <w:pStyle w:val="Heading1"/>
      </w:pPr>
      <w:hyperlink r:id="rId32">
        <w:r>
          <w:rPr>
            <w:rStyle w:val="Link"/>
          </w:rPr>
          <w:t xml:space="preserve">Din fastiske krop (4)</w:t>
        </w:r>
      </w:hyperlink>
    </w:p>
    <w:bookmarkEnd w:id="33"/>
    <w:bookmarkStart w:id="34" w:name="opsamling"/>
    <w:p>
      <w:pPr>
        <w:pStyle w:val="Heading1"/>
      </w:pPr>
      <w:r>
        <w:t xml:space="preserve">Opsamling</w:t>
      </w:r>
    </w:p>
    <w:bookmarkEnd w:id="34"/>
    <w:p>
      <w:pPr>
        <w:pStyle w:val="Compact"/>
        <w:numPr>
          <w:numId w:val="15"/>
          <w:ilvl w:val="0"/>
        </w:numPr>
      </w:pPr>
      <w:r>
        <w:t xml:space="preserve">Hvad kan muskler?</w:t>
      </w:r>
    </w:p>
    <w:p>
      <w:pPr>
        <w:pStyle w:val="Compact"/>
        <w:numPr>
          <w:numId w:val="15"/>
          <w:ilvl w:val="0"/>
        </w:numPr>
      </w:pPr>
      <w:r>
        <w:t xml:space="preserve">Hvad er deres formål?</w:t>
      </w:r>
    </w:p>
    <w:p>
      <w:pPr>
        <w:pStyle w:val="Compact"/>
        <w:numPr>
          <w:numId w:val="15"/>
          <w:ilvl w:val="0"/>
        </w:numPr>
      </w:pPr>
      <w:r>
        <w:t xml:space="preserve">Hvad er skelettets formål?</w:t>
      </w:r>
    </w:p>
    <w:bookmarkStart w:id="35" w:name="copyright-12"/>
    <w:p>
      <w:pPr>
        <w:pStyle w:val="Heading1"/>
      </w:pPr>
      <w:r>
        <w:t xml:space="preserve">Copyright 1/2</w:t>
      </w:r>
    </w:p>
    <w:bookmarkEnd w:id="35"/>
    <w:p>
      <w:r>
        <w:t xml:space="preserve">© 2016</w:t>
      </w:r>
      <w:r>
        <w:t xml:space="preserve"> </w:t>
      </w:r>
      <w:hyperlink r:id="rId36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7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Skeletal muscle</w:t>
      </w:r>
      <w:r>
        <w:t xml:space="preserve">".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By OpenStax -</w:t>
      </w:r>
      <w:r>
        <w:t xml:space="preserve"> </w:t>
      </w:r>
      <w:r>
        <w:t xml:space="preserve">https://cnx.org/contents/FPtK1zmh@8.25:fEI3C8Ot@10/Preface</w:t>
      </w:r>
      <w:r>
        <w:t xml:space="preserve">,</w:t>
      </w:r>
      <w:r>
        <w:t xml:space="preserve"> </w:t>
      </w:r>
      <w:r>
        <w:t xml:space="preserve">CC BY 4.0</w:t>
      </w:r>
      <w:r>
        <w:t xml:space="preserve">, https://commons.wikimedia.org/w/index.php?curid=30015057</w:t>
      </w:r>
    </w:p>
    <w:p>
      <w:pPr>
        <w:pStyle w:val="Compact"/>
      </w:pPr>
      <w:r>
        <w:t xml:space="preserve">By SEER - U.S. National Cancer Institute's Surveillance, Epidemiology and End Results (SEER) Program (</w:t>
      </w:r>
      <w:r>
        <w:t xml:space="preserve">http://training.seer.cancer.gov/index.html</w:t>
      </w:r>
      <w:r>
        <w:t xml:space="preserve">)</w:t>
      </w:r>
      <w:r>
        <w:t xml:space="preserve"> </w:t>
      </w:r>
      <w:r>
        <w:t xml:space="preserve">Exact adress</w:t>
      </w:r>
      <w:r>
        <w:t xml:space="preserve">, Public Domain, https://commons.wikimedia.org/w/index.php?curid=378948</w:t>
      </w:r>
    </w:p>
    <w:bookmarkStart w:id="38" w:name="copyright-22"/>
    <w:p>
      <w:pPr>
        <w:pStyle w:val="Heading1"/>
      </w:pPr>
      <w:r>
        <w:t xml:space="preserve">Copyright 2/2</w:t>
      </w:r>
    </w:p>
    <w:bookmarkEnd w:id="38"/>
    <w:p>
      <w:pPr>
        <w:pStyle w:val="Compact"/>
      </w:pPr>
    </w:p>
    <w:p>
      <w:pPr>
        <w:pStyle w:val="Compact"/>
      </w:pPr>
      <w:r>
        <w:t xml:space="preserve">By</w:t>
      </w:r>
      <w:r>
        <w:t xml:space="preserve"> </w:t>
      </w:r>
      <w:r>
        <w:t xml:space="preserve">Leonardo da Vinci</w:t>
      </w:r>
      <w:r>
        <w:t xml:space="preserve"> </w:t>
      </w:r>
      <w:r>
        <w:t xml:space="preserve">-</w:t>
      </w:r>
      <w:r>
        <w:t xml:space="preserve"> </w:t>
      </w:r>
      <w:r>
        <w:t xml:space="preserve">http://www.answers.com/topic/leonardo-da-vinci?cat=entertainment&amp;nr=1</w:t>
      </w:r>
      <w:r>
        <w:t xml:space="preserve">, Public Domain, https://commons.wikimedia.org/w/index.php?curid=3558868</w:t>
      </w:r>
    </w:p>
    <w:p>
      <w:pPr>
        <w:pStyle w:val="Compact"/>
      </w:pPr>
      <w:r>
        <w:t xml:space="preserve">By Biomedizinische NMR Forschungs GmbH (http://www.biomednmr.mpg.de) [CC BY-SA 3.0 (http://creativecommons.org/licenses/by-sa/3.0)], via Wikimedia Commons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a8157a7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9e26f08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3018d3d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7" Target="http://creativecommons.org/licenses/by/4.0/" TargetMode="External" /><Relationship Type="http://schemas.openxmlformats.org/officeDocument/2006/relationships/hyperlink" Id="rId32" Target="http://mitcfu.dk" TargetMode="External" /><Relationship Type="http://schemas.openxmlformats.org/officeDocument/2006/relationships/hyperlink" Id="rId36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7" Target="http://creativecommons.org/licenses/by/4.0/" TargetMode="External" /><Relationship Type="http://schemas.openxmlformats.org/officeDocument/2006/relationships/hyperlink" Id="rId32" Target="http://mitcfu.dk" TargetMode="External" /><Relationship Type="http://schemas.openxmlformats.org/officeDocument/2006/relationships/hyperlink" Id="rId36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