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1" w:name="englandskrigene-historie-8.klasse"/>
    <w:p>
      <w:pPr>
        <w:pStyle w:val="Heading1"/>
      </w:pPr>
      <w:r>
        <w:t xml:space="preserve">Englandskrigene</w:t>
      </w:r>
      <w:r>
        <w:t xml:space="preserve"> </w:t>
      </w:r>
      <w:r>
        <w:t xml:space="preserve"> </w:t>
      </w:r>
      <w:r>
        <w:rPr>
          <w:i/>
        </w:rPr>
        <w:t xml:space="preserve">Historie, 8.klasse</w:t>
      </w:r>
    </w:p>
    <w:bookmarkEnd w:id="21"/>
    <w:bookmarkStart w:id="22" w:name="englandskrigene"/>
    <w:p>
      <w:pPr>
        <w:pStyle w:val="Heading1"/>
      </w:pPr>
      <w:r>
        <w:t xml:space="preserve">Englandskrigene</w:t>
      </w:r>
    </w:p>
    <w:bookmarkEnd w:id="22"/>
    <w:p>
      <w:pPr>
        <w:pStyle w:val="Compact"/>
      </w:pPr>
      <w:r>
        <w:t xml:space="preserve">Dagsorden</w:t>
      </w:r>
    </w:p>
    <w:p>
      <w:pPr>
        <w:pStyle w:val="Compact"/>
      </w:pPr>
      <w:r>
        <w:t xml:space="preserve">Mål &amp; begreber</w:t>
      </w:r>
    </w:p>
    <w:p>
      <w:pPr>
        <w:pStyle w:val="Compact"/>
      </w:pPr>
      <w:r>
        <w:t xml:space="preserve">Tiki-toki</w:t>
      </w:r>
    </w:p>
    <w:p>
      <w:pPr>
        <w:pStyle w:val="Compact"/>
      </w:pPr>
      <w:r>
        <w:t xml:space="preserve">Slaget på reden</w:t>
      </w:r>
    </w:p>
    <w:p>
      <w:pPr>
        <w:pStyle w:val="Compact"/>
      </w:pPr>
      <w:r>
        <w:t xml:space="preserve">1807: Englands krav</w:t>
      </w:r>
    </w:p>
    <w:p>
      <w:pPr>
        <w:pStyle w:val="Compact"/>
      </w:pPr>
      <w:r>
        <w:t xml:space="preserve">1807: krig og belejring</w:t>
      </w:r>
    </w:p>
    <w:p>
      <w:pPr>
        <w:pStyle w:val="Compact"/>
      </w:pPr>
      <w:r>
        <w:t xml:space="preserve">1807: Billeder</w:t>
      </w:r>
    </w:p>
    <w:p>
      <w:pPr>
        <w:pStyle w:val="Compact"/>
      </w:pPr>
      <w:r>
        <w:t xml:space="preserve">Efter bombardementet</w:t>
      </w:r>
    </w:p>
    <w:p>
      <w:pPr>
        <w:pStyle w:val="Compact"/>
      </w:pPr>
      <w:r>
        <w:t xml:space="preserve">Opgaver</w:t>
      </w:r>
    </w:p>
    <w:p>
      <w:pPr>
        <w:pStyle w:val="Compact"/>
      </w:pPr>
      <w:r>
        <w:t xml:space="preserve">Moderne terror</w:t>
      </w:r>
    </w:p>
    <w:p>
      <w:pPr>
        <w:pStyle w:val="Compact"/>
      </w:pPr>
      <w:r>
        <w:t xml:space="preserve">Noter</w:t>
      </w:r>
    </w:p>
    <w:p>
      <w:pPr>
        <w:pStyle w:val="Compact"/>
      </w:pPr>
    </w:p>
    <w:bookmarkStart w:id="23" w:name="mål-og-begreber"/>
    <w:p>
      <w:pPr>
        <w:pStyle w:val="Heading1"/>
      </w:pPr>
      <w:r>
        <w:t xml:space="preserve">Mål og begreber</w:t>
      </w:r>
    </w:p>
    <w:bookmarkEnd w:id="23"/>
    <w:p>
      <w:pPr>
        <w:pStyle w:val="Compact"/>
        <w:numPr>
          <w:numId w:val="2"/>
          <w:ilvl w:val="0"/>
        </w:numPr>
      </w:pPr>
      <w:r>
        <w:t xml:space="preserve">Baggrund for Englandskrigene</w:t>
      </w:r>
    </w:p>
    <w:p>
      <w:pPr>
        <w:pStyle w:val="Compact"/>
        <w:numPr>
          <w:numId w:val="2"/>
          <w:ilvl w:val="0"/>
        </w:numPr>
      </w:pPr>
      <w:r>
        <w:t xml:space="preserve">Konsekvenser for Danmark:</w:t>
      </w:r>
    </w:p>
    <w:p>
      <w:pPr>
        <w:pStyle w:val="Compact"/>
        <w:numPr>
          <w:numId w:val="3"/>
          <w:ilvl w:val="1"/>
        </w:numPr>
      </w:pPr>
      <w:r>
        <w:t xml:space="preserve">Ved at nægte England dets krav</w:t>
      </w:r>
    </w:p>
    <w:p>
      <w:pPr>
        <w:pStyle w:val="Compact"/>
        <w:numPr>
          <w:numId w:val="3"/>
          <w:ilvl w:val="1"/>
        </w:numPr>
      </w:pPr>
      <w:r>
        <w:t xml:space="preserve">Ved at følge Englands krav</w:t>
      </w:r>
    </w:p>
    <w:p>
      <w:pPr>
        <w:pStyle w:val="Compact"/>
        <w:numPr>
          <w:numId w:val="2"/>
          <w:ilvl w:val="0"/>
        </w:numPr>
      </w:pPr>
      <w:r>
        <w:t xml:space="preserve">Indblik i terrorbombning som begreb</w:t>
      </w:r>
    </w:p>
    <w:p>
      <w:pPr>
        <w:pStyle w:val="Compact"/>
        <w:numPr>
          <w:numId w:val="2"/>
          <w:ilvl w:val="0"/>
        </w:numPr>
      </w:pPr>
      <w:r>
        <w:t xml:space="preserve">De langsigtede konsekvenser af Englandskrigene</w:t>
      </w:r>
    </w:p>
    <w:bookmarkStart w:id="24" w:name="tiki-toki"/>
    <w:p>
      <w:pPr>
        <w:pStyle w:val="Heading1"/>
      </w:pPr>
      <w:r>
        <w:t xml:space="preserve">Tiki-toki</w:t>
      </w:r>
    </w:p>
    <w:bookmarkEnd w:id="24"/>
    <w:p>
      <w:pPr>
        <w:pStyle w:val="Compact"/>
        <w:numPr>
          <w:numId w:val="4"/>
          <w:ilvl w:val="0"/>
        </w:numPr>
      </w:pPr>
      <w:r>
        <w:t xml:space="preserve">Opret en tiki-toki tidslinje kaldet 8. - 9. klasses historie</w:t>
      </w:r>
    </w:p>
    <w:p>
      <w:pPr>
        <w:pStyle w:val="Compact"/>
        <w:numPr>
          <w:numId w:val="4"/>
          <w:ilvl w:val="0"/>
        </w:numPr>
      </w:pPr>
      <w:r>
        <w:t xml:space="preserve">Begynd gerne allerede nu at skrive ting i den løbende - vi kommer til jævnligt at bruge den</w:t>
      </w:r>
    </w:p>
    <w:bookmarkStart w:id="25" w:name="brug-følgende-sider"/>
    <w:p>
      <w:pPr>
        <w:pStyle w:val="Heading3"/>
      </w:pPr>
      <w:r>
        <w:t xml:space="preserve">Brug følgende sider:</w:t>
      </w:r>
    </w:p>
    <w:bookmarkEnd w:id="25"/>
    <w:p>
      <w:pPr>
        <w:pStyle w:val="Compact"/>
        <w:numPr>
          <w:numId w:val="5"/>
          <w:ilvl w:val="0"/>
        </w:numPr>
      </w:pPr>
      <w:r>
        <w:t xml:space="preserve">164-165 (Det I læste sidste gang)</w:t>
      </w:r>
    </w:p>
    <w:p>
      <w:pPr>
        <w:pStyle w:val="Compact"/>
        <w:numPr>
          <w:numId w:val="5"/>
          <w:ilvl w:val="0"/>
        </w:numPr>
      </w:pPr>
      <w:r>
        <w:t xml:space="preserve">Årstalene på s. 191</w:t>
      </w:r>
    </w:p>
    <w:bookmarkStart w:id="27" w:name="danmark---storhed-og-fald-2"/>
    <w:p>
      <w:pPr>
        <w:pStyle w:val="Heading1"/>
      </w:pPr>
      <w:hyperlink r:id="rId26">
        <w:r>
          <w:rPr>
            <w:rStyle w:val="Link"/>
          </w:rPr>
          <w:t xml:space="preserve">Danmark - storhed og fald ( 2 )</w:t>
        </w:r>
      </w:hyperlink>
    </w:p>
    <w:bookmarkEnd w:id="27"/>
    <w:bookmarkStart w:id="28" w:name="englands-krav"/>
    <w:p>
      <w:pPr>
        <w:pStyle w:val="Heading1"/>
      </w:pPr>
      <w:r>
        <w:t xml:space="preserve">1807: Englands krav</w:t>
      </w:r>
    </w:p>
    <w:bookmarkEnd w:id="28"/>
    <w:p>
      <w:pPr>
        <w:pStyle w:val="Compact"/>
        <w:numPr>
          <w:numId w:val="6"/>
          <w:ilvl w:val="0"/>
        </w:numPr>
      </w:pPr>
      <w:r>
        <w:t xml:space="preserve">England krævede at få udleveret den danske flåde (til krigen var overstået).</w:t>
      </w:r>
    </w:p>
    <w:p>
      <w:pPr>
        <w:pStyle w:val="Compact"/>
        <w:numPr>
          <w:numId w:val="6"/>
          <w:ilvl w:val="0"/>
        </w:numPr>
      </w:pPr>
      <w:r>
        <w:t xml:space="preserve">Hvis danskerne fulgte englændernes trussel ville Sverige og Rusland angribe Danmark.</w:t>
      </w:r>
    </w:p>
    <w:p>
      <w:pPr>
        <w:pStyle w:val="Compact"/>
        <w:numPr>
          <w:numId w:val="6"/>
          <w:ilvl w:val="0"/>
        </w:numPr>
      </w:pPr>
      <w:r>
        <w:t xml:space="preserve">...hvis ikke ville Danmark miste sin flåde</w:t>
      </w:r>
    </w:p>
    <w:bookmarkStart w:id="29" w:name="krig-og-belejring"/>
    <w:p>
      <w:pPr>
        <w:pStyle w:val="Heading1"/>
      </w:pPr>
      <w:r>
        <w:t xml:space="preserve">1807: krig og belejring</w:t>
      </w:r>
    </w:p>
    <w:bookmarkEnd w:id="29"/>
    <w:p>
      <w:pPr>
        <w:pStyle w:val="Compact"/>
        <w:numPr>
          <w:numId w:val="7"/>
          <w:ilvl w:val="0"/>
        </w:numPr>
      </w:pPr>
      <w:r>
        <w:t xml:space="preserve">Den danske reagerede ikke hurtigt nok og en stor engelsk flåde transportede 26.000 soldater nord for København.</w:t>
      </w:r>
    </w:p>
    <w:p>
      <w:pPr>
        <w:pStyle w:val="Compact"/>
        <w:numPr>
          <w:numId w:val="7"/>
          <w:ilvl w:val="0"/>
        </w:numPr>
      </w:pPr>
      <w:r>
        <w:t xml:space="preserve">Englænderne belejrede København og bombarderede byen, blandt andet med raketter.</w:t>
      </w:r>
    </w:p>
    <w:p>
      <w:pPr>
        <w:pStyle w:val="Compact"/>
      </w:pPr>
    </w:p>
    <w:p>
      <w:pPr>
        <w:pStyle w:val="Compact"/>
      </w:pPr>
      <w:r>
        <w:t xml:space="preserve">Raketter brugt i 1807</w:t>
      </w:r>
    </w:p>
    <w:p>
      <w:pPr>
        <w:pStyle w:val="Compact"/>
        <w:numPr>
          <w:numId w:val="8"/>
          <w:ilvl w:val="0"/>
        </w:numPr>
      </w:pPr>
      <w:r>
        <w:t xml:space="preserve">Bombardementet havde ikke noget direkte militært mål, men handlede om at terrorisere civilbefolkningen og gennemtvinge overgivelse.</w:t>
      </w:r>
    </w:p>
    <w:bookmarkStart w:id="30" w:name="billeder"/>
    <w:p>
      <w:pPr>
        <w:pStyle w:val="Heading1"/>
      </w:pPr>
      <w:r>
        <w:t xml:space="preserve">1807: Billeder</w:t>
      </w:r>
    </w:p>
    <w:bookmarkEnd w:id="30"/>
    <w:p>
      <w:pPr>
        <w:pStyle w:val="Compact"/>
      </w:pPr>
      <w:r>
        <w:t xml:space="preserve"> </w:t>
      </w:r>
      <w:r>
        <w:t xml:space="preserve"> </w:t>
      </w:r>
    </w:p>
    <w:bookmarkStart w:id="31" w:name="efter-bombardementet"/>
    <w:p>
      <w:pPr>
        <w:pStyle w:val="Heading1"/>
      </w:pPr>
      <w:r>
        <w:t xml:space="preserve">Efter bombardementet</w:t>
      </w:r>
    </w:p>
    <w:bookmarkEnd w:id="31"/>
    <w:p>
      <w:pPr>
        <w:pStyle w:val="Compact"/>
        <w:numPr>
          <w:numId w:val="9"/>
          <w:ilvl w:val="0"/>
        </w:numPr>
      </w:pPr>
      <w:r>
        <w:t xml:space="preserve">Danskernes mistede:</w:t>
      </w:r>
    </w:p>
    <w:p>
      <w:pPr>
        <w:pStyle w:val="Compact"/>
        <w:numPr>
          <w:numId w:val="10"/>
          <w:ilvl w:val="1"/>
        </w:numPr>
      </w:pPr>
      <w:r>
        <w:t xml:space="preserve">Flåden</w:t>
      </w:r>
    </w:p>
    <w:p>
      <w:pPr>
        <w:pStyle w:val="Compact"/>
        <w:numPr>
          <w:numId w:val="10"/>
          <w:ilvl w:val="1"/>
        </w:numPr>
      </w:pPr>
      <w:r>
        <w:t xml:space="preserve">Indtægter fra Øresundstolden</w:t>
      </w:r>
    </w:p>
    <w:p>
      <w:pPr>
        <w:pStyle w:val="Compact"/>
        <w:numPr>
          <w:numId w:val="9"/>
          <w:ilvl w:val="0"/>
        </w:numPr>
      </w:pPr>
      <w:r>
        <w:t xml:space="preserve">Danmark indgik alliance med Frankrig</w:t>
      </w:r>
    </w:p>
    <w:p>
      <w:pPr>
        <w:pStyle w:val="Compact"/>
        <w:numPr>
          <w:numId w:val="11"/>
          <w:ilvl w:val="1"/>
        </w:numPr>
      </w:pPr>
      <w:r>
        <w:t xml:space="preserve">Medførte direkte krig med England</w:t>
      </w:r>
    </w:p>
    <w:p>
      <w:pPr>
        <w:pStyle w:val="Compact"/>
        <w:numPr>
          <w:numId w:val="9"/>
          <w:ilvl w:val="0"/>
        </w:numPr>
      </w:pPr>
      <w:r>
        <w:t xml:space="preserve">1813: Danmark fallit/dyr fred</w:t>
      </w:r>
    </w:p>
    <w:p>
      <w:pPr>
        <w:pStyle w:val="Compact"/>
        <w:numPr>
          <w:numId w:val="12"/>
          <w:ilvl w:val="1"/>
        </w:numPr>
      </w:pPr>
      <w:r>
        <w:t xml:space="preserve">Tabet af Norge</w:t>
      </w:r>
    </w:p>
    <w:p>
      <w:pPr>
        <w:pStyle w:val="Compact"/>
        <w:numPr>
          <w:numId w:val="12"/>
          <w:ilvl w:val="1"/>
        </w:numPr>
      </w:pPr>
      <w:r>
        <w:t xml:space="preserve">Fik det lille fyrstedømme Lauenborg</w:t>
      </w:r>
    </w:p>
    <w:p>
      <w:pPr>
        <w:pStyle w:val="Compact"/>
        <w:numPr>
          <w:numId w:val="12"/>
          <w:ilvl w:val="1"/>
        </w:numPr>
      </w:pPr>
      <w:r>
        <w:t xml:space="preserve">Lauenborg og Holsten med i</w:t>
      </w:r>
      <w:r>
        <w:t xml:space="preserve"> </w:t>
      </w:r>
      <w:r>
        <w:rPr>
          <w:i/>
        </w:rPr>
        <w:t xml:space="preserve">Det tyske forbund</w:t>
      </w:r>
    </w:p>
    <w:bookmarkStart w:id="32" w:name="besvar-skriftligt-følgende-spørgsmål"/>
    <w:p>
      <w:pPr>
        <w:pStyle w:val="Heading1"/>
      </w:pPr>
      <w:r>
        <w:t xml:space="preserve">Besvar skriftligt følgende spørgsmål:</w:t>
      </w:r>
    </w:p>
    <w:bookmarkEnd w:id="32"/>
    <w:p>
      <w:pPr>
        <w:pStyle w:val="Compact"/>
        <w:numPr>
          <w:numId w:val="13"/>
          <w:ilvl w:val="0"/>
        </w:numPr>
      </w:pPr>
      <w:r>
        <w:t xml:space="preserve">Bombardementet af København i 1807 kaldes den første terrorbombning af civilbefolkning. Er du enig i det udsagn?</w:t>
      </w:r>
    </w:p>
    <w:p>
      <w:pPr>
        <w:pStyle w:val="Compact"/>
        <w:numPr>
          <w:numId w:val="13"/>
          <w:ilvl w:val="0"/>
        </w:numPr>
      </w:pPr>
      <w:r>
        <w:t xml:space="preserve">Kender du andre "terrorbombninger"?</w:t>
      </w:r>
    </w:p>
    <w:p>
      <w:pPr>
        <w:pStyle w:val="Compact"/>
        <w:numPr>
          <w:numId w:val="13"/>
          <w:ilvl w:val="0"/>
        </w:numPr>
      </w:pPr>
      <w:r>
        <w:t xml:space="preserve">Hvordan bombede englænderne København? (med hvad)</w:t>
      </w:r>
    </w:p>
    <w:p>
      <w:pPr>
        <w:pStyle w:val="Compact"/>
        <w:numPr>
          <w:numId w:val="13"/>
          <w:ilvl w:val="0"/>
        </w:numPr>
      </w:pPr>
      <w:r>
        <w:t xml:space="preserve">Hvad var ideen bag det væbnede neutralitetsforbund?</w:t>
      </w:r>
    </w:p>
    <w:p>
      <w:pPr>
        <w:pStyle w:val="Compact"/>
        <w:numPr>
          <w:numId w:val="13"/>
          <w:ilvl w:val="0"/>
        </w:numPr>
      </w:pPr>
      <w:r>
        <w:t xml:space="preserve">Kom med grunde for og imod at Englændernes krav om at danskerne skulle udlevere flåden var rimeligt</w:t>
      </w:r>
    </w:p>
    <w:bookmarkStart w:id="33" w:name="moderne-terror"/>
    <w:p>
      <w:pPr>
        <w:pStyle w:val="Heading1"/>
      </w:pPr>
      <w:r>
        <w:t xml:space="preserve">Moderne terror</w:t>
      </w:r>
    </w:p>
    <w:bookmarkEnd w:id="33"/>
    <w:p>
      <w:r>
        <w:t xml:space="preserve"> </w:t>
      </w:r>
      <w:r>
        <w:t xml:space="preserve"> </w:t>
      </w:r>
    </w:p>
    <w:bookmarkStart w:id="34" w:name="lektier"/>
    <w:p>
      <w:pPr>
        <w:pStyle w:val="Heading1"/>
      </w:pPr>
      <w:r>
        <w:t xml:space="preserve">Lektier</w:t>
      </w:r>
    </w:p>
    <w:bookmarkEnd w:id="34"/>
    <w:p>
      <w:pPr>
        <w:pStyle w:val="Compact"/>
      </w:pPr>
      <w:r>
        <w:t xml:space="preserve">Ingen</w:t>
      </w:r>
    </w:p>
    <w:p>
      <w:pPr>
        <w:pStyle w:val="Compact"/>
      </w:pPr>
    </w:p>
    <w:bookmarkStart w:id="35" w:name="copyright-14"/>
    <w:p>
      <w:pPr>
        <w:pStyle w:val="Heading1"/>
      </w:pPr>
      <w:r>
        <w:t xml:space="preserve">Copyright 1/4</w:t>
      </w:r>
    </w:p>
    <w:bookmarkEnd w:id="35"/>
    <w:p>
      <w:r>
        <w:t xml:space="preserve">© 2015</w:t>
      </w:r>
      <w:r>
        <w:t xml:space="preserve"> </w:t>
      </w:r>
      <w:hyperlink r:id="rId36">
        <w:r>
          <w:rPr>
            <w:rStyle w:val="Link"/>
          </w:rPr>
          <w:t xml:space="preserve">Mikkel Kristiansen</w:t>
        </w:r>
      </w:hyperlink>
      <w:r>
        <w:t xml:space="preserve">.</w:t>
      </w:r>
    </w:p>
    <w:p>
      <w:r>
        <w:t xml:space="preserve">Dette værk er under en Creative Commons Navngivelse 4.0 International licens. Besøg</w:t>
      </w:r>
      <w:r>
        <w:t xml:space="preserve"> </w:t>
      </w:r>
      <w:hyperlink r:id="rId37">
        <w:r>
          <w:rPr>
            <w:rStyle w:val="Link"/>
          </w:rPr>
          <w:t xml:space="preserve">http://creativecommons.org/licenses/by/4.0/</w:t>
        </w:r>
      </w:hyperlink>
      <w:r>
        <w:t xml:space="preserve"> </w:t>
      </w:r>
      <w:r>
        <w:t xml:space="preserve">for at se en kopi af licensen.</w:t>
      </w:r>
    </w:p>
    <w:p>
      <w:r>
        <w:t xml:space="preserve">Eksternt materiale i form af linkede artikler, opgaver o.lign, se de respektive sider for deres ophavrettigheder.</w:t>
      </w:r>
    </w:p>
    <w:p>
      <w:pPr>
        <w:pStyle w:val="Compact"/>
      </w:pPr>
      <w:r>
        <w:t xml:space="preserve">"</w:t>
      </w:r>
      <w:r>
        <w:t xml:space="preserve">Københavns bombardement set fra Kongens Nytorv</w:t>
      </w:r>
      <w:r>
        <w:t xml:space="preserve">" by</w:t>
      </w:r>
      <w:r>
        <w:t xml:space="preserve"> </w:t>
      </w:r>
      <w:r>
        <w:t xml:space="preserve">Saddhiyama</w:t>
      </w:r>
      <w:r>
        <w:t xml:space="preserve"> </w:t>
      </w:r>
      <w:r>
        <w:t xml:space="preserve">- Scan from Danmarks Riges Historie volume 5 by Edvard Holm. Licensed under Public domain via</w:t>
      </w:r>
      <w:r>
        <w:t xml:space="preserve"> </w:t>
      </w:r>
      <w:r>
        <w:t xml:space="preserve">Wikimedia Commons</w:t>
      </w:r>
      <w:r>
        <w:t xml:space="preserve">.</w:t>
      </w:r>
    </w:p>
    <w:p>
      <w:pPr>
        <w:pStyle w:val="Compact"/>
      </w:pPr>
      <w:r>
        <w:t xml:space="preserve">"</w:t>
      </w:r>
      <w:r>
        <w:t xml:space="preserve">Natten mellem 3 og 4 september 1807</w:t>
      </w:r>
      <w:r>
        <w:t xml:space="preserve">" by</w:t>
      </w:r>
      <w:r>
        <w:t xml:space="preserve"> </w:t>
      </w:r>
      <w:r>
        <w:t xml:space="preserve">Christoffer Wilhelm Eckersberg</w:t>
      </w:r>
      <w:r>
        <w:t xml:space="preserve"> </w:t>
      </w:r>
      <w:r>
        <w:t xml:space="preserve">- Own photographic reproduction of an expired work of art.. Licensed under Public domain via</w:t>
      </w:r>
      <w:r>
        <w:t xml:space="preserve"> </w:t>
      </w:r>
      <w:r>
        <w:t xml:space="preserve">Wikimedia Commons</w:t>
      </w:r>
      <w:r>
        <w:t xml:space="preserve">.</w:t>
      </w:r>
    </w:p>
    <w:bookmarkStart w:id="38" w:name="copyright-24"/>
    <w:p>
      <w:pPr>
        <w:pStyle w:val="Heading1"/>
      </w:pPr>
      <w:r>
        <w:t xml:space="preserve">Copyright 2/4</w:t>
      </w:r>
    </w:p>
    <w:bookmarkEnd w:id="38"/>
    <w:p>
      <w:pPr>
        <w:pStyle w:val="Compact"/>
      </w:pPr>
      <w:r>
        <w:t xml:space="preserve">"</w:t>
      </w:r>
      <w:r>
        <w:t xml:space="preserve">Gråbrødre Torv efter bombardementet 1807</w:t>
      </w:r>
      <w:r>
        <w:t xml:space="preserve">" by</w:t>
      </w:r>
      <w:r>
        <w:t xml:space="preserve"> </w:t>
      </w:r>
      <w:r>
        <w:t xml:space="preserve">J.P.Møller</w:t>
      </w:r>
      <w:r>
        <w:t xml:space="preserve"> </w:t>
      </w:r>
      <w:r>
        <w:t xml:space="preserve">-</w:t>
      </w:r>
      <w:r>
        <w:t xml:space="preserve"> </w:t>
      </w:r>
      <w:r>
        <w:t xml:space="preserve">Own work</w:t>
      </w:r>
      <w:r>
        <w:t xml:space="preserve"> </w:t>
      </w:r>
      <w:r>
        <w:t xml:space="preserve">(Own photo). Licensed under Public domain via</w:t>
      </w:r>
      <w:r>
        <w:t xml:space="preserve"> </w:t>
      </w:r>
      <w:r>
        <w:t xml:space="preserve">Wikimedia Commons</w:t>
      </w:r>
      <w:r>
        <w:t xml:space="preserve">.</w:t>
      </w:r>
    </w:p>
    <w:p>
      <w:pPr>
        <w:pStyle w:val="Compact"/>
      </w:pPr>
      <w:r>
        <w:t xml:space="preserve">"</w:t>
      </w:r>
      <w:r>
        <w:t xml:space="preserve">Congreve rockets</w:t>
      </w:r>
      <w:r>
        <w:t xml:space="preserve">". Licensed under Public domain via</w:t>
      </w:r>
      <w:r>
        <w:t xml:space="preserve"> </w:t>
      </w:r>
      <w:r>
        <w:t xml:space="preserve">Wikimedia Commons</w:t>
      </w:r>
      <w:r>
        <w:t xml:space="preserve">.</w:t>
      </w:r>
    </w:p>
    <w:bookmarkStart w:id="39" w:name="copyright-34"/>
    <w:p>
      <w:pPr>
        <w:pStyle w:val="Heading1"/>
      </w:pPr>
      <w:r>
        <w:t xml:space="preserve">Copyright 3/4</w:t>
      </w:r>
    </w:p>
    <w:bookmarkEnd w:id="39"/>
    <w:p>
      <w:pPr>
        <w:pStyle w:val="Compact"/>
      </w:pPr>
      <w:r>
        <w:t xml:space="preserve">"</w:t>
      </w:r>
      <w:r>
        <w:t xml:space="preserve">UA Flight 175 hits WTC south tower 9-11 edit</w:t>
      </w:r>
      <w:r>
        <w:t xml:space="preserve">" by</w:t>
      </w:r>
      <w:r>
        <w:t xml:space="preserve"> </w:t>
      </w:r>
      <w:r>
        <w:t xml:space="preserve">UA_Flight_175_hits_WTC_south_tower_9-11.jpeg</w:t>
      </w:r>
      <w:r>
        <w:t xml:space="preserve">: Flickr user</w:t>
      </w:r>
      <w:r>
        <w:t xml:space="preserve"> </w:t>
      </w:r>
      <w:r>
        <w:t xml:space="preserve">TheMachineStops</w:t>
      </w:r>
      <w:r>
        <w:t xml:space="preserve"> </w:t>
      </w:r>
      <w:r>
        <w:t xml:space="preserve">derivative work:</w:t>
      </w:r>
      <w:r>
        <w:t xml:space="preserve"> </w:t>
      </w:r>
      <w:r>
        <w:t xml:space="preserve">upstate</w:t>
      </w:r>
      <w:r>
        <w:t xml:space="preserve">NYer</w:t>
      </w:r>
      <w:r>
        <w:t xml:space="preserve"> </w:t>
      </w:r>
      <w:r>
        <w:t xml:space="preserve">-</w:t>
      </w:r>
      <w:r>
        <w:t xml:space="preserve"> </w:t>
      </w:r>
      <w:r>
        <w:t xml:space="preserve">UA_Flight_175_hits_WTC_south_tower_9-11.jpeg</w:t>
      </w:r>
      <w:r>
        <w:t xml:space="preserve">. Licensed under</w:t>
      </w:r>
      <w:r>
        <w:t xml:space="preserve"> </w:t>
      </w:r>
      <w:r>
        <w:t xml:space="preserve">CC BY-SA 2.0</w:t>
      </w:r>
      <w:r>
        <w:t xml:space="preserve"> </w:t>
      </w:r>
      <w:r>
        <w:t xml:space="preserve">via</w:t>
      </w:r>
      <w:r>
        <w:t xml:space="preserve"> </w:t>
      </w:r>
      <w:r>
        <w:t xml:space="preserve">Wikimedia Commons</w:t>
      </w:r>
      <w:r>
        <w:t xml:space="preserve">.</w:t>
      </w:r>
    </w:p>
    <w:bookmarkStart w:id="40" w:name="copyright-44"/>
    <w:p>
      <w:pPr>
        <w:pStyle w:val="Heading1"/>
      </w:pPr>
      <w:r>
        <w:t xml:space="preserve">Copyright 4/4</w:t>
      </w:r>
    </w:p>
    <w:bookmarkEnd w:id="40"/>
    <w:p>
      <w:pPr>
        <w:pStyle w:val="Compact"/>
      </w:pPr>
      <w:r>
        <w:t xml:space="preserve">"</w:t>
      </w:r>
      <w:r>
        <w:t xml:space="preserve">Atomic cloud over Nagasaki from Koyagi-jima</w:t>
      </w:r>
      <w:r>
        <w:t xml:space="preserve">" by Hiromichi Matsuda (松田 弘道, ?-1969) -</w:t>
      </w:r>
      <w:r>
        <w:t xml:space="preserve"> </w:t>
      </w:r>
      <w:r>
        <w:t xml:space="preserve">Мир вокруг нас через объектив</w:t>
      </w:r>
      <w:r>
        <w:t xml:space="preserve">, originally (</w:t>
      </w:r>
      <w:r>
        <w:t xml:space="preserve">The atomic bomb mushroom cloud over Nagasaki on August 9, 1945</w:t>
      </w:r>
      <w:r>
        <w:t xml:space="preserve"> </w:t>
      </w:r>
      <w:r>
        <w:t xml:space="preserve">in the</w:t>
      </w:r>
      <w:r>
        <w:t xml:space="preserve"> </w:t>
      </w:r>
      <w:r>
        <w:t xml:space="preserve">Nagasaki Atomic Bomb Museum</w:t>
      </w:r>
      <w:r>
        <w:t xml:space="preserve">.). Licensed under Public domain via</w:t>
      </w:r>
      <w:r>
        <w:t xml:space="preserve"> </w:t>
      </w:r>
      <w:r>
        <w:t xml:space="preserve">Wikimedia Commons</w:t>
      </w:r>
      <w:r>
        <w:t xml:space="preserve">.</w:t>
      </w:r>
    </w:p>
    <w:p>
      <w:pPr>
        <w:pStyle w:val="Compact"/>
      </w:pPr>
      <w:r>
        <w:t xml:space="preserve">"</w:t>
      </w:r>
      <w:r>
        <w:t xml:space="preserve">Oslo view of city</w:t>
      </w:r>
      <w:r>
        <w:t xml:space="preserve">" by</w:t>
      </w:r>
      <w:r>
        <w:t xml:space="preserve"> </w:t>
      </w:r>
      <w:r>
        <w:t xml:space="preserve">User:N.Andersen</w:t>
      </w:r>
      <w:r>
        <w:t xml:space="preserve"> </w:t>
      </w:r>
      <w:r>
        <w:t xml:space="preserve">- private. Licensed under</w:t>
      </w:r>
      <w:r>
        <w:t xml:space="preserve"> </w:t>
      </w:r>
      <w:r>
        <w:t xml:space="preserve">CC0</w:t>
      </w:r>
      <w:r>
        <w:t xml:space="preserve"> </w:t>
      </w:r>
      <w:r>
        <w:t xml:space="preserve">via</w:t>
      </w:r>
      <w:r>
        <w:t xml:space="preserve"> </w:t>
      </w:r>
      <w:r>
        <w:t xml:space="preserve">Wikimedia Commons</w:t>
      </w:r>
      <w:r>
        <w:t xml:space="preserve"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numbering.xml><?xml version="1.0" encoding="utf-8"?>
<w:numbering xmlns:w="http://schemas.openxmlformats.org/wordprocessingml/2006/main">
  <w:abstractNum w:abstractNumId="0">
    <w:nsid w:val="5eac8b1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2">
    <w:nsid w:val="b74d8d48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</w:abstractNum>
  <w:abstractNum w:abstractNumId="3">
    <w:nsid w:val="4df9b142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pPr>
      <w:spacing w:before="180" w:after="180"/>
    </w:pPr>
  </w:style>
  <w:style w:type="paragraph" w:styleId="Compact">
    <w:name w:val="Compact"/>
    <w:basedOn w:val="Normal"/>
    <w:qFormat/>
    <w:pPr>
      <w:spacing w:before="36" w:after="36"/>
    </w:pPr>
  </w:style>
  <w:style w:type="paragraph" w:styleId="Title">
    <w:name w:val="Title"/>
    <w:basedOn w:val="Normal"/>
    <w:next w:val="Normal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uthors">
    <w:name w:val="Authors"/>
    <w:next w:val="Normal"/>
    <w:qFormat/>
    <w:pPr>
      <w:keepNext/>
      <w:keepLines/>
      <w:jc w:val="center"/>
    </w:pPr>
  </w:style>
  <w:style w:type="paragraph" w:styleId="Date">
    <w:name w:val="Date"/>
    <w:next w:val="Normal"/>
    <w:qFormat/>
    <w:pPr>
      <w:keepNext/>
      <w:keepLines/>
      <w:jc w:val="center"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BlockQuote">
    <w:name w:val="Block Quote"/>
    <w:basedOn w:val="Normal"/>
    <w:next w:val="Normal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styleId="Definition">
    <w:name w:val="Definition"/>
    <w:basedOn w:val="Normal"/>
  </w:style>
  <w:style w:type="paragraph" w:styleId="BodyText">
    <w:name w:val="Body Text"/>
    <w:basedOn w:val="Normal"/>
    <w:link w:val="BodyTextChar"/>
    <w:pPr>
      <w:spacing w:after="120"/>
    </w:pPr>
  </w:style>
  <w:style w:type="paragraph" w:styleId="TableCaption">
    <w:name w:val="Table Caption"/>
    <w:basedOn w:val="Normal"/>
    <w:link w:val="BodyTextChar"/>
    <w:pPr>
      <w:spacing w:before="0" w:after="120"/>
    </w:pPr>
    <w:rPr>
      <w:i/>
    </w:rPr>
  </w:style>
  <w:style w:type="paragraph" w:styleId="ImageCaption">
    <w:name w:val="Image Caption"/>
    <w:basedOn w:val="Normal"/>
    <w:link w:val="BodyTextChar"/>
    <w:pPr>
      <w:spacing w:before="0" w:after="120"/>
    </w:pPr>
    <w:rPr>
      <w:i/>
    </w:r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customStyle="1" w:styleId="FootnoteRef">
    <w:name w:val="Footnote Ref"/>
    <w:basedOn w:val="BodyTextChar"/>
    <w:rPr>
      <w:vertAlign w:val="superscript"/>
    </w:rPr>
  </w:style>
  <w:style w:type="character" w:customStyle="1" w:styleId="Link">
    <w:name w:val="Link"/>
    <w:basedOn w:val="BodyTextChar"/>
    <w:rPr>
      <w:color w:val="4F81BD" w:themeColor="accent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RegionMarkerTok">
    <w:name w:val="RegionMarkerTok"/>
    <w:basedOn w:val="VerbatimChar"/>
    <w:rPr/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hyperlink" Id="rId37" Target="http://creativecommons.org/licenses/by/4.0/" TargetMode="External" /><Relationship Type="http://schemas.openxmlformats.org/officeDocument/2006/relationships/hyperlink" Id="rId26" Target="http://hval.dk/mitcfu/materialeinfo.aspx?mode=2&amp;page=1&amp;pageSize=6&amp;index=1&amp;search=emneord:%20K%C3%B8benhavns%20bombardement&amp;orderby=title&amp;SearchID=b1c448b1-7927-46c7-9842-d41c14f247e1" TargetMode="External" /><Relationship Type="http://schemas.openxmlformats.org/officeDocument/2006/relationships/hyperlink" Id="rId36" Target="http://www.mkuv.dk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37" Target="http://creativecommons.org/licenses/by/4.0/" TargetMode="External" /><Relationship Type="http://schemas.openxmlformats.org/officeDocument/2006/relationships/hyperlink" Id="rId26" Target="http://hval.dk/mitcfu/materialeinfo.aspx?mode=2&amp;page=1&amp;pageSize=6&amp;index=1&amp;search=emneord:%20K%C3%B8benhavns%20bombardement&amp;orderby=title&amp;SearchID=b1c448b1-7927-46c7-9842-d41c14f247e1" TargetMode="External" /><Relationship Type="http://schemas.openxmlformats.org/officeDocument/2006/relationships/hyperlink" Id="rId36" Target="http://www.mkuv.d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</cp:coreProperties>
</file>